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6967C" w14:textId="77777777" w:rsidR="005D0204" w:rsidRDefault="005D0204" w:rsidP="0023444D">
      <w:pPr>
        <w:jc w:val="center"/>
      </w:pPr>
      <w:r>
        <w:t>PERGUNTAS</w:t>
      </w:r>
    </w:p>
    <w:p w14:paraId="0ED7E685" w14:textId="77777777" w:rsidR="005D0204" w:rsidRDefault="005D0204" w:rsidP="005D0204">
      <w:pPr>
        <w:pStyle w:val="PargrafodaLista"/>
        <w:jc w:val="center"/>
      </w:pPr>
    </w:p>
    <w:p w14:paraId="0BB33D22" w14:textId="7FD4D7E3" w:rsidR="005D0204" w:rsidRDefault="005D0204" w:rsidP="0023444D">
      <w:pPr>
        <w:jc w:val="center"/>
      </w:pPr>
      <w:r>
        <w:t xml:space="preserve">Formulário de cadastro de </w:t>
      </w:r>
      <w:r w:rsidRPr="00685E20">
        <w:rPr>
          <w:b/>
          <w:bCs/>
        </w:rPr>
        <w:t>Ações Curriculares em Comunidades de Saberes (ACCS)</w:t>
      </w:r>
    </w:p>
    <w:p w14:paraId="763CF965" w14:textId="77777777" w:rsidR="005D0204" w:rsidRDefault="005D0204" w:rsidP="005D0204">
      <w:pPr>
        <w:pStyle w:val="PargrafodaLista"/>
        <w:jc w:val="center"/>
      </w:pPr>
    </w:p>
    <w:p w14:paraId="1C3892CD" w14:textId="2CA32B6F" w:rsidR="005D0204" w:rsidRPr="00492393" w:rsidRDefault="005D0204" w:rsidP="00492393">
      <w:pPr>
        <w:ind w:firstLine="708"/>
        <w:jc w:val="both"/>
        <w:rPr>
          <w:b/>
          <w:bCs/>
        </w:rPr>
      </w:pPr>
      <w:r>
        <w:t xml:space="preserve">Este documento tem como objetivo auxiliar no preenchimento do </w:t>
      </w:r>
      <w:r w:rsidRPr="000C41CB">
        <w:t>Formulário de</w:t>
      </w:r>
      <w:r w:rsidR="00DF0004">
        <w:t xml:space="preserve"> cadastro de Ações Curriculares em Comunidades de Saberes (ACCS)</w:t>
      </w:r>
      <w:r>
        <w:t xml:space="preserve">, </w:t>
      </w:r>
      <w:r w:rsidRPr="00492393">
        <w:rPr>
          <w:b/>
          <w:bCs/>
        </w:rPr>
        <w:t xml:space="preserve">disponível no link </w:t>
      </w:r>
      <w:hyperlink r:id="rId5" w:history="1">
        <w:r w:rsidR="00492393" w:rsidRPr="00492393">
          <w:rPr>
            <w:rStyle w:val="Hyperlink"/>
            <w:b/>
            <w:bCs/>
          </w:rPr>
          <w:t>https://forms.gle/ue5yHCEGKwRKHzt98</w:t>
        </w:r>
      </w:hyperlink>
      <w:r w:rsidR="00492393" w:rsidRPr="00492393">
        <w:rPr>
          <w:b/>
          <w:bCs/>
        </w:rPr>
        <w:t xml:space="preserve"> </w:t>
      </w:r>
    </w:p>
    <w:p w14:paraId="416486BC" w14:textId="77777777" w:rsidR="005D0204" w:rsidRDefault="005D0204" w:rsidP="005D0204">
      <w:pPr>
        <w:pStyle w:val="PargrafodaLista"/>
        <w:ind w:left="0" w:firstLine="1134"/>
        <w:jc w:val="both"/>
      </w:pPr>
    </w:p>
    <w:p w14:paraId="48919FFB" w14:textId="5B8DF511" w:rsidR="005D0204" w:rsidRDefault="005D0204" w:rsidP="005D0204">
      <w:pPr>
        <w:pStyle w:val="PargrafodaLista"/>
        <w:ind w:left="0" w:firstLine="1134"/>
        <w:jc w:val="both"/>
      </w:pPr>
      <w:r>
        <w:t xml:space="preserve">Para </w:t>
      </w:r>
      <w:r w:rsidR="00685E20">
        <w:t>cadastrar uma ACCS</w:t>
      </w:r>
      <w:r>
        <w:t>, é necessário preenchê-lo por meio do link acima. Formulários enviados por outro modo não terão validade.</w:t>
      </w:r>
    </w:p>
    <w:p w14:paraId="15B3372E" w14:textId="2B36BBE2" w:rsidR="005D0204" w:rsidRDefault="005D0204" w:rsidP="005D0204">
      <w:pPr>
        <w:pStyle w:val="PargrafodaLista"/>
        <w:ind w:left="0" w:firstLine="1134"/>
        <w:jc w:val="both"/>
      </w:pPr>
      <w:r w:rsidRPr="00EE213B">
        <w:rPr>
          <w:b/>
          <w:bCs/>
        </w:rPr>
        <w:t>ATENÇÃO:</w:t>
      </w:r>
      <w:r w:rsidRPr="00EE213B">
        <w:t> Este formulário </w:t>
      </w:r>
      <w:r w:rsidRPr="00EE213B">
        <w:rPr>
          <w:b/>
          <w:bCs/>
        </w:rPr>
        <w:t xml:space="preserve">não </w:t>
      </w:r>
      <w:r w:rsidRPr="00D646F3">
        <w:t>se aplica à</w:t>
      </w:r>
      <w:r w:rsidR="00DF0004" w:rsidRPr="00D646F3">
        <w:t xml:space="preserve"> curricularização</w:t>
      </w:r>
      <w:r w:rsidR="00DF0004">
        <w:rPr>
          <w:b/>
          <w:bCs/>
        </w:rPr>
        <w:t xml:space="preserve"> de Projetos, Programas, Cursos Eventos e Prestação de Serviço</w:t>
      </w:r>
      <w:r w:rsidRPr="00EE213B">
        <w:rPr>
          <w:b/>
          <w:bCs/>
        </w:rPr>
        <w:t>, </w:t>
      </w:r>
      <w:r w:rsidR="00DF0004">
        <w:t>os quais</w:t>
      </w:r>
      <w:r w:rsidRPr="00EE213B">
        <w:t xml:space="preserve"> tem formulário próprio</w:t>
      </w:r>
      <w:r w:rsidR="00DF0004">
        <w:t xml:space="preserve"> no</w:t>
      </w:r>
      <w:r w:rsidRPr="00EE213B">
        <w:t xml:space="preserve"> link: </w:t>
      </w:r>
      <w:hyperlink r:id="rId6" w:history="1">
        <w:r w:rsidR="00DF0004" w:rsidRPr="00742CAE">
          <w:rPr>
            <w:rStyle w:val="Hyperlink"/>
          </w:rPr>
          <w:t>https://forms.gle/DgcXjzLcWW1JoS1v9</w:t>
        </w:r>
      </w:hyperlink>
      <w:r w:rsidR="00DF0004">
        <w:t>.</w:t>
      </w:r>
    </w:p>
    <w:p w14:paraId="17588EC5" w14:textId="77777777" w:rsidR="005D0204" w:rsidRDefault="005D0204" w:rsidP="005D0204">
      <w:pPr>
        <w:pStyle w:val="PargrafodaLista"/>
        <w:ind w:left="0" w:firstLine="1134"/>
        <w:jc w:val="both"/>
      </w:pPr>
    </w:p>
    <w:p w14:paraId="3B69D1BD" w14:textId="77777777" w:rsidR="005D0204" w:rsidRDefault="005D0204" w:rsidP="005D0204">
      <w:pPr>
        <w:pStyle w:val="PargrafodaLista"/>
        <w:ind w:left="0" w:firstLine="1134"/>
        <w:jc w:val="both"/>
      </w:pPr>
      <w:r>
        <w:t>Veja as perguntas para antecipar o otimizar o preenchimento.</w:t>
      </w:r>
    </w:p>
    <w:p w14:paraId="600981FF" w14:textId="77777777" w:rsidR="00D646F3" w:rsidRDefault="00D646F3" w:rsidP="005D0204">
      <w:pPr>
        <w:pStyle w:val="PargrafodaLista"/>
        <w:ind w:left="0" w:firstLine="1134"/>
        <w:jc w:val="both"/>
      </w:pPr>
    </w:p>
    <w:p w14:paraId="72098C30" w14:textId="77777777" w:rsidR="005305E7" w:rsidRDefault="005305E7" w:rsidP="005305E7">
      <w:pPr>
        <w:pStyle w:val="PargrafodaLista"/>
        <w:numPr>
          <w:ilvl w:val="0"/>
          <w:numId w:val="2"/>
        </w:numPr>
        <w:jc w:val="both"/>
      </w:pPr>
      <w:r>
        <w:t>Identificação</w:t>
      </w:r>
      <w:r w:rsidRPr="00042BEA">
        <w:t xml:space="preserve"> </w:t>
      </w:r>
      <w:r>
        <w:t>do(a) proponente</w:t>
      </w:r>
    </w:p>
    <w:p w14:paraId="7353FBCE" w14:textId="77777777" w:rsidR="005305E7" w:rsidRDefault="005305E7" w:rsidP="005305E7">
      <w:pPr>
        <w:pStyle w:val="PargrafodaLista"/>
        <w:numPr>
          <w:ilvl w:val="0"/>
          <w:numId w:val="1"/>
        </w:numPr>
        <w:jc w:val="both"/>
      </w:pPr>
      <w:r>
        <w:t>E-mail do(a) proponente</w:t>
      </w:r>
    </w:p>
    <w:p w14:paraId="77EFFD1A" w14:textId="6D79BAF4" w:rsidR="005305E7" w:rsidRDefault="005305E7" w:rsidP="005305E7">
      <w:pPr>
        <w:pStyle w:val="PargrafodaLista"/>
        <w:numPr>
          <w:ilvl w:val="0"/>
          <w:numId w:val="1"/>
        </w:numPr>
        <w:jc w:val="both"/>
      </w:pPr>
      <w:r w:rsidRPr="00C97063">
        <w:t xml:space="preserve">Nome completo do(a) proponente (coordenador(a) da </w:t>
      </w:r>
      <w:r>
        <w:t>ACCS)</w:t>
      </w:r>
    </w:p>
    <w:p w14:paraId="4CCDC49B" w14:textId="77777777" w:rsidR="005305E7" w:rsidRDefault="005305E7" w:rsidP="005305E7">
      <w:pPr>
        <w:pStyle w:val="PargrafodaLista"/>
        <w:numPr>
          <w:ilvl w:val="0"/>
          <w:numId w:val="1"/>
        </w:numPr>
        <w:jc w:val="both"/>
      </w:pPr>
      <w:r w:rsidRPr="00A9301C">
        <w:t>Telefone para contato com o(a) proponente</w:t>
      </w:r>
    </w:p>
    <w:p w14:paraId="0CFC5962" w14:textId="1177D785" w:rsidR="005305E7" w:rsidRDefault="005305E7" w:rsidP="005305E7">
      <w:pPr>
        <w:pStyle w:val="PargrafodaLista"/>
        <w:numPr>
          <w:ilvl w:val="0"/>
          <w:numId w:val="1"/>
        </w:numPr>
        <w:jc w:val="both"/>
      </w:pPr>
      <w:r w:rsidRPr="00A9301C">
        <w:t xml:space="preserve">E-mail, telefone, site e redes sociais da </w:t>
      </w:r>
      <w:r>
        <w:t>ACCS</w:t>
      </w:r>
    </w:p>
    <w:p w14:paraId="47FDCDBB" w14:textId="77777777" w:rsidR="005305E7" w:rsidRDefault="005305E7" w:rsidP="005305E7">
      <w:pPr>
        <w:pStyle w:val="PargrafodaLista"/>
        <w:numPr>
          <w:ilvl w:val="0"/>
          <w:numId w:val="1"/>
        </w:numPr>
        <w:jc w:val="both"/>
      </w:pPr>
      <w:r w:rsidRPr="00A9301C">
        <w:t>Setor ou subunidade de lotação do(a) proponente</w:t>
      </w:r>
    </w:p>
    <w:p w14:paraId="6ECA638F" w14:textId="77777777" w:rsidR="005305E7" w:rsidRDefault="005305E7" w:rsidP="005305E7">
      <w:pPr>
        <w:pStyle w:val="PargrafodaLista"/>
        <w:numPr>
          <w:ilvl w:val="0"/>
          <w:numId w:val="1"/>
        </w:numPr>
        <w:jc w:val="both"/>
      </w:pPr>
      <w:r w:rsidRPr="00A9301C">
        <w:t>Unidade Acadêmica ou Administrativa (colocar nome completo e não a sigla)</w:t>
      </w:r>
    </w:p>
    <w:p w14:paraId="76CF52B4" w14:textId="77777777" w:rsidR="00C40138" w:rsidRDefault="00C40138" w:rsidP="00C40138">
      <w:pPr>
        <w:pStyle w:val="PargrafodaLista"/>
        <w:ind w:left="1713"/>
        <w:jc w:val="both"/>
      </w:pPr>
    </w:p>
    <w:p w14:paraId="29D3A01E" w14:textId="339861A3" w:rsidR="00C40138" w:rsidRDefault="00C40138" w:rsidP="00C40138">
      <w:pPr>
        <w:pStyle w:val="PargrafodaLista"/>
        <w:numPr>
          <w:ilvl w:val="0"/>
          <w:numId w:val="2"/>
        </w:numPr>
        <w:jc w:val="both"/>
      </w:pPr>
      <w:r>
        <w:t>Dados gerais da ACCS</w:t>
      </w:r>
    </w:p>
    <w:p w14:paraId="36B27571" w14:textId="1F7211CB" w:rsidR="00C40138" w:rsidRPr="004244A7" w:rsidRDefault="00C40138" w:rsidP="00C40138">
      <w:pPr>
        <w:pStyle w:val="PargrafodaLista"/>
        <w:numPr>
          <w:ilvl w:val="0"/>
          <w:numId w:val="3"/>
        </w:numPr>
        <w:jc w:val="both"/>
      </w:pPr>
      <w:r w:rsidRPr="004244A7">
        <w:t xml:space="preserve">Título da </w:t>
      </w:r>
      <w:r w:rsidR="00530621">
        <w:t xml:space="preserve">ACCS </w:t>
      </w:r>
      <w:r w:rsidR="00530621" w:rsidRPr="00530621">
        <w:rPr>
          <w:color w:val="156082" w:themeColor="accent1"/>
          <w:sz w:val="18"/>
          <w:szCs w:val="18"/>
        </w:rPr>
        <w:t>[Importante] Uma ACCS não deve ter o mesmo titulo de um Projeto ou Programa já cadastrado, pode ser uma atividade associada a um projeto ou programa, mas não o mesmo titulo nem a replicação das mesmas atividades.</w:t>
      </w:r>
      <w:r w:rsidRPr="00530621">
        <w:rPr>
          <w:color w:val="156082" w:themeColor="accent1"/>
          <w:sz w:val="18"/>
          <w:szCs w:val="18"/>
        </w:rPr>
        <w:t xml:space="preserve"> (conforme cadastro no SIGAA)</w:t>
      </w:r>
      <w:r w:rsidR="00530621" w:rsidRPr="00530621">
        <w:rPr>
          <w:color w:val="156082" w:themeColor="accent1"/>
          <w:sz w:val="18"/>
          <w:szCs w:val="18"/>
        </w:rPr>
        <w:t>]</w:t>
      </w:r>
    </w:p>
    <w:p w14:paraId="77504205" w14:textId="65801850" w:rsidR="00C40138" w:rsidRPr="002B323A" w:rsidRDefault="00530621" w:rsidP="002B323A">
      <w:pPr>
        <w:pStyle w:val="PargrafodaLista"/>
        <w:numPr>
          <w:ilvl w:val="0"/>
          <w:numId w:val="3"/>
        </w:numPr>
        <w:jc w:val="both"/>
        <w:rPr>
          <w:color w:val="156082" w:themeColor="accent1"/>
          <w:sz w:val="18"/>
          <w:szCs w:val="18"/>
        </w:rPr>
      </w:pPr>
      <w:r w:rsidRPr="00530621">
        <w:t xml:space="preserve">Caso seja alteração de ACCS já existente, informar título e ano da ACCS que pretende modificar. </w:t>
      </w:r>
      <w:r w:rsidRPr="002B323A">
        <w:rPr>
          <w:color w:val="156082" w:themeColor="accent1"/>
          <w:sz w:val="18"/>
          <w:szCs w:val="18"/>
        </w:rPr>
        <w:t>(Caso não seja, informar não se aplica)</w:t>
      </w:r>
    </w:p>
    <w:p w14:paraId="236428BC" w14:textId="32B8FDF8" w:rsidR="00D528C7" w:rsidRPr="002B323A" w:rsidRDefault="00D528C7" w:rsidP="00D528C7">
      <w:pPr>
        <w:pStyle w:val="PargrafodaLista"/>
        <w:numPr>
          <w:ilvl w:val="0"/>
          <w:numId w:val="3"/>
        </w:numPr>
        <w:jc w:val="both"/>
        <w:rPr>
          <w:color w:val="156082" w:themeColor="accent1"/>
          <w:sz w:val="18"/>
          <w:szCs w:val="18"/>
        </w:rPr>
      </w:pPr>
      <w:r>
        <w:t xml:space="preserve">Informe o título conforme cadastro no SIGAA caso </w:t>
      </w:r>
      <w:r w:rsidR="002B323A" w:rsidRPr="00D528C7">
        <w:t>vinculada a algum projeto ou programa de Extensão</w:t>
      </w:r>
      <w:r>
        <w:t xml:space="preserve"> </w:t>
      </w:r>
      <w:r w:rsidRPr="002B323A">
        <w:rPr>
          <w:color w:val="156082" w:themeColor="accent1"/>
          <w:sz w:val="18"/>
          <w:szCs w:val="18"/>
        </w:rPr>
        <w:t>(</w:t>
      </w:r>
      <w:r w:rsidR="002B323A">
        <w:rPr>
          <w:color w:val="156082" w:themeColor="accent1"/>
          <w:sz w:val="18"/>
          <w:szCs w:val="18"/>
        </w:rPr>
        <w:t>Caso não seja</w:t>
      </w:r>
      <w:r w:rsidRPr="002B323A">
        <w:rPr>
          <w:color w:val="156082" w:themeColor="accent1"/>
          <w:sz w:val="18"/>
          <w:szCs w:val="18"/>
        </w:rPr>
        <w:t>, informe "não se aplica").</w:t>
      </w:r>
    </w:p>
    <w:p w14:paraId="538891B4" w14:textId="5F2B32EE" w:rsidR="00D528C7" w:rsidRDefault="00D528C7" w:rsidP="00D528C7">
      <w:pPr>
        <w:pStyle w:val="PargrafodaLista"/>
        <w:numPr>
          <w:ilvl w:val="0"/>
          <w:numId w:val="3"/>
        </w:numPr>
        <w:jc w:val="both"/>
      </w:pPr>
      <w:r w:rsidRPr="00D528C7">
        <w:t xml:space="preserve">Ainda em caso afirmativo, qual sua função na ação de extensão a que se vincula? </w:t>
      </w:r>
      <w:r>
        <w:t xml:space="preserve"> </w:t>
      </w:r>
      <w:r w:rsidR="00421200" w:rsidRPr="002B323A">
        <w:rPr>
          <w:color w:val="156082" w:themeColor="accent1"/>
          <w:sz w:val="18"/>
          <w:szCs w:val="18"/>
        </w:rPr>
        <w:t>[Coordenador(a) / Vice-Coordenador(a) Colaborador(a) / Orientador(a) / Preceptor(a) / Esta ACCS não tem vínculo com projeto ou programa]</w:t>
      </w:r>
    </w:p>
    <w:p w14:paraId="7C52FF92" w14:textId="11C9E3DE" w:rsidR="00644196" w:rsidRPr="002B323A" w:rsidRDefault="00644196" w:rsidP="00644196">
      <w:pPr>
        <w:pStyle w:val="PargrafodaLista"/>
        <w:numPr>
          <w:ilvl w:val="0"/>
          <w:numId w:val="3"/>
        </w:numPr>
        <w:jc w:val="both"/>
        <w:rPr>
          <w:color w:val="156082" w:themeColor="accent1"/>
          <w:sz w:val="18"/>
          <w:szCs w:val="18"/>
        </w:rPr>
      </w:pPr>
      <w:r>
        <w:t xml:space="preserve">Período de realização da ACCS </w:t>
      </w:r>
      <w:r w:rsidRPr="002B323A">
        <w:rPr>
          <w:color w:val="156082" w:themeColor="accent1"/>
          <w:sz w:val="18"/>
          <w:szCs w:val="18"/>
        </w:rPr>
        <w:t xml:space="preserve">(no máximo até o fim do semestre </w:t>
      </w:r>
      <w:r w:rsidR="002B323A">
        <w:rPr>
          <w:color w:val="156082" w:themeColor="accent1"/>
          <w:sz w:val="18"/>
          <w:szCs w:val="18"/>
        </w:rPr>
        <w:t>vigente ou seguinte</w:t>
      </w:r>
      <w:r w:rsidRPr="002B323A">
        <w:rPr>
          <w:color w:val="156082" w:themeColor="accent1"/>
          <w:sz w:val="18"/>
          <w:szCs w:val="18"/>
        </w:rPr>
        <w:t>)</w:t>
      </w:r>
    </w:p>
    <w:p w14:paraId="74D3CFAF" w14:textId="17237269" w:rsidR="00644196" w:rsidRPr="00644196" w:rsidRDefault="00644196" w:rsidP="00644196">
      <w:pPr>
        <w:pStyle w:val="PargrafodaLista"/>
        <w:ind w:left="1776"/>
        <w:jc w:val="both"/>
        <w:rPr>
          <w:color w:val="156082" w:themeColor="accent1"/>
          <w:sz w:val="18"/>
          <w:szCs w:val="18"/>
        </w:rPr>
      </w:pPr>
      <w:r w:rsidRPr="00644196">
        <w:rPr>
          <w:color w:val="156082" w:themeColor="accent1"/>
          <w:sz w:val="18"/>
          <w:szCs w:val="18"/>
        </w:rPr>
        <w:t xml:space="preserve">Informar no formato: início </w:t>
      </w:r>
      <w:r w:rsidRPr="00644196">
        <w:rPr>
          <w:b/>
          <w:bCs/>
          <w:color w:val="156082" w:themeColor="accent1"/>
          <w:sz w:val="18"/>
          <w:szCs w:val="18"/>
        </w:rPr>
        <w:t>DD/MM/AAAA e fim DD/MM/AAAA</w:t>
      </w:r>
    </w:p>
    <w:p w14:paraId="3C02C5C8" w14:textId="6B558E77" w:rsidR="005F69BC" w:rsidRPr="002B323A" w:rsidRDefault="005F69BC" w:rsidP="00776640">
      <w:pPr>
        <w:pStyle w:val="PargrafodaLista"/>
        <w:numPr>
          <w:ilvl w:val="0"/>
          <w:numId w:val="3"/>
        </w:numPr>
        <w:jc w:val="both"/>
      </w:pPr>
      <w:r w:rsidRPr="00776640">
        <w:t>Locais de realização da ACCS</w:t>
      </w:r>
      <w:r w:rsidR="00776640">
        <w:t xml:space="preserve"> </w:t>
      </w:r>
      <w:r w:rsidRPr="002B323A">
        <w:rPr>
          <w:color w:val="156082" w:themeColor="accent1"/>
          <w:sz w:val="18"/>
          <w:szCs w:val="18"/>
        </w:rPr>
        <w:t>(Identificação do local e endereço completo. Separar por ponto e vírgula)</w:t>
      </w:r>
    </w:p>
    <w:p w14:paraId="66C38C3E" w14:textId="798D926E" w:rsidR="00DC3727" w:rsidRPr="00776640" w:rsidRDefault="00DC3727" w:rsidP="00DC3727">
      <w:pPr>
        <w:pStyle w:val="PargrafodaLista"/>
        <w:numPr>
          <w:ilvl w:val="0"/>
          <w:numId w:val="3"/>
        </w:numPr>
        <w:jc w:val="both"/>
      </w:pPr>
      <w:r w:rsidRPr="00DC3727">
        <w:t>Palavras-chav</w:t>
      </w:r>
      <w:r>
        <w:t>e</w:t>
      </w:r>
    </w:p>
    <w:p w14:paraId="5D01AF14" w14:textId="77777777" w:rsidR="00C40138" w:rsidRPr="004244A7" w:rsidRDefault="00C40138" w:rsidP="00DC3727">
      <w:pPr>
        <w:pStyle w:val="PargrafodaLista"/>
        <w:numPr>
          <w:ilvl w:val="0"/>
          <w:numId w:val="3"/>
        </w:numPr>
        <w:shd w:val="clear" w:color="auto" w:fill="FFFFFF" w:themeFill="background1"/>
        <w:jc w:val="both"/>
        <w:rPr>
          <w:color w:val="C1E4F5" w:themeColor="accent1" w:themeTint="33"/>
          <w:sz w:val="18"/>
          <w:szCs w:val="18"/>
        </w:rPr>
      </w:pPr>
      <w:r>
        <w:t xml:space="preserve">Comunidades de saberes com as quais se articula </w:t>
      </w:r>
      <w:r w:rsidRPr="004244A7">
        <w:rPr>
          <w:color w:val="156082" w:themeColor="accent1"/>
          <w:sz w:val="18"/>
          <w:szCs w:val="18"/>
        </w:rPr>
        <w:t>[Grupos destinatários com os quais estabelece uma relação dialógica no processo de ensino-aprendizagem]</w:t>
      </w:r>
    </w:p>
    <w:p w14:paraId="62B0FA54" w14:textId="5BFD1060" w:rsidR="00DC3727" w:rsidRPr="00DC3727" w:rsidRDefault="00DC3727" w:rsidP="00DC3727">
      <w:pPr>
        <w:pStyle w:val="PargrafodaLista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t-BR"/>
          <w14:ligatures w14:val="none"/>
        </w:rPr>
      </w:pPr>
      <w:r w:rsidRPr="00DC3727">
        <w:t>Parceiros com ou sem contrapartida financeira</w:t>
      </w:r>
      <w:r w:rsidRPr="00DC3727">
        <w:rPr>
          <w:color w:val="156082" w:themeColor="accent1"/>
          <w:sz w:val="18"/>
          <w:szCs w:val="18"/>
        </w:rPr>
        <w:t xml:space="preserve"> [detalhar como se dá a parceria] - Separar cada parceria por ponto e vírgula.</w:t>
      </w:r>
    </w:p>
    <w:p w14:paraId="4BFA2CAC" w14:textId="77777777" w:rsidR="00D646F3" w:rsidRDefault="00D646F3" w:rsidP="005D0204">
      <w:pPr>
        <w:pStyle w:val="PargrafodaLista"/>
        <w:ind w:left="0" w:firstLine="1134"/>
        <w:jc w:val="both"/>
      </w:pPr>
    </w:p>
    <w:p w14:paraId="6DB50487" w14:textId="0E22F3FA" w:rsidR="00554811" w:rsidRDefault="00554811" w:rsidP="00554811">
      <w:pPr>
        <w:pStyle w:val="PargrafodaLista"/>
        <w:numPr>
          <w:ilvl w:val="0"/>
          <w:numId w:val="2"/>
        </w:numPr>
        <w:jc w:val="both"/>
      </w:pPr>
      <w:r>
        <w:t xml:space="preserve">Dados </w:t>
      </w:r>
      <w:r w:rsidR="00B92038">
        <w:t>qualitativos</w:t>
      </w:r>
      <w:r>
        <w:t xml:space="preserve"> da ACCS</w:t>
      </w:r>
    </w:p>
    <w:p w14:paraId="45D4C840" w14:textId="77777777" w:rsidR="00CB6B02" w:rsidRPr="00AD4451" w:rsidRDefault="005F2867" w:rsidP="00CB6B02">
      <w:pPr>
        <w:pStyle w:val="PargrafodaLista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color w:val="156082" w:themeColor="accent1"/>
          <w:sz w:val="18"/>
          <w:szCs w:val="18"/>
        </w:rPr>
      </w:pPr>
      <w:r w:rsidRPr="001822A4">
        <w:t>Resumo da proposta</w:t>
      </w:r>
      <w:r w:rsidR="003A53F6">
        <w:t xml:space="preserve"> </w:t>
      </w:r>
      <w:r w:rsidR="003A53F6" w:rsidRPr="00AD4451">
        <w:rPr>
          <w:color w:val="156082" w:themeColor="accent1"/>
        </w:rPr>
        <w:t>[</w:t>
      </w:r>
      <w:r w:rsidRPr="00AD4451">
        <w:rPr>
          <w:color w:val="156082" w:themeColor="accent1"/>
          <w:sz w:val="18"/>
          <w:szCs w:val="18"/>
        </w:rPr>
        <w:t>Apresente, de modo sintético, descrição da proposta em que estejam evidenciados as principais atividades e o escopo da ACCS</w:t>
      </w:r>
      <w:r w:rsidR="003A53F6" w:rsidRPr="00AD4451">
        <w:rPr>
          <w:color w:val="156082" w:themeColor="accent1"/>
          <w:sz w:val="18"/>
          <w:szCs w:val="18"/>
        </w:rPr>
        <w:t>]</w:t>
      </w:r>
    </w:p>
    <w:p w14:paraId="427AB749" w14:textId="77777777" w:rsidR="00CB6B02" w:rsidRDefault="005F2867" w:rsidP="00CB6B02">
      <w:pPr>
        <w:pStyle w:val="PargrafodaLista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color w:val="156082" w:themeColor="accent1"/>
          <w:sz w:val="18"/>
          <w:szCs w:val="18"/>
        </w:rPr>
      </w:pPr>
      <w:r w:rsidRPr="001822A4">
        <w:t>Objetivos sociais gerais e específicos</w:t>
      </w:r>
      <w:r w:rsidR="003A53F6">
        <w:t xml:space="preserve"> </w:t>
      </w:r>
      <w:r w:rsidR="003A53F6" w:rsidRPr="00AD4451">
        <w:rPr>
          <w:color w:val="156082" w:themeColor="accent1"/>
        </w:rPr>
        <w:t>[</w:t>
      </w:r>
      <w:r w:rsidRPr="00AD4451">
        <w:rPr>
          <w:color w:val="156082" w:themeColor="accent1"/>
          <w:sz w:val="18"/>
          <w:szCs w:val="18"/>
        </w:rPr>
        <w:t>Neste campo, deve ser possível identificar o impacto e transformação social pretendidos. Apresente o objetivo geral da proposta (este deve ter como foco as comunidades de saberes e o que se pretende alcançar por meio das atividades), além dos objetivos específicos.</w:t>
      </w:r>
      <w:r w:rsidR="003A53F6" w:rsidRPr="00AD4451">
        <w:rPr>
          <w:color w:val="156082" w:themeColor="accent1"/>
          <w:sz w:val="18"/>
          <w:szCs w:val="18"/>
        </w:rPr>
        <w:t>]</w:t>
      </w:r>
    </w:p>
    <w:p w14:paraId="1290DC9E" w14:textId="77777777" w:rsidR="00AD4451" w:rsidRDefault="005F2867" w:rsidP="00AD4451">
      <w:pPr>
        <w:pStyle w:val="PargrafodaLista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color w:val="156082" w:themeColor="accent1"/>
          <w:sz w:val="18"/>
          <w:szCs w:val="18"/>
        </w:rPr>
      </w:pPr>
      <w:r w:rsidRPr="001822A4">
        <w:t>Descrição e atividades com comunidades de saberes</w:t>
      </w:r>
      <w:r w:rsidR="00CB6B02">
        <w:t xml:space="preserve"> </w:t>
      </w:r>
      <w:r w:rsidR="00CB6B02" w:rsidRPr="00AD4451">
        <w:rPr>
          <w:color w:val="156082" w:themeColor="accent1"/>
        </w:rPr>
        <w:t>[</w:t>
      </w:r>
      <w:r w:rsidRPr="00AD4451">
        <w:rPr>
          <w:color w:val="156082" w:themeColor="accent1"/>
          <w:sz w:val="18"/>
          <w:szCs w:val="18"/>
        </w:rPr>
        <w:t>Descreva as comunidades de saberes a que se destina a proposta, bem como será construída e conduzida a articulação dialógica com os diversos agentes internos e externos envolvidos.</w:t>
      </w:r>
      <w:r w:rsidR="00CB6B02" w:rsidRPr="00AD4451">
        <w:rPr>
          <w:color w:val="156082" w:themeColor="accent1"/>
          <w:sz w:val="18"/>
          <w:szCs w:val="18"/>
        </w:rPr>
        <w:t>]</w:t>
      </w:r>
    </w:p>
    <w:p w14:paraId="7C52A8BF" w14:textId="77777777" w:rsidR="00AD4451" w:rsidRDefault="005F2867" w:rsidP="00AD4451">
      <w:pPr>
        <w:pStyle w:val="PargrafodaLista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color w:val="156082" w:themeColor="accent1"/>
          <w:sz w:val="18"/>
          <w:szCs w:val="18"/>
        </w:rPr>
      </w:pPr>
      <w:r w:rsidRPr="001822A4">
        <w:t>Interdisciplinaridade e interprofissionalidade</w:t>
      </w:r>
      <w:r w:rsidR="00CB6B02">
        <w:t xml:space="preserve"> </w:t>
      </w:r>
      <w:r w:rsidR="00CB6B02" w:rsidRPr="00AD4451">
        <w:rPr>
          <w:color w:val="156082" w:themeColor="accent1"/>
        </w:rPr>
        <w:t>[</w:t>
      </w:r>
      <w:r w:rsidRPr="00AD4451">
        <w:rPr>
          <w:color w:val="156082" w:themeColor="accent1"/>
          <w:sz w:val="18"/>
          <w:szCs w:val="18"/>
        </w:rPr>
        <w:t>Detalhe como serão articuladas as diversas áreas de formação dos Agentes UFC na realização das atividades e a integração dessas áreas a outras áreas profissionais de colaboradores e agentes das comunidades de saberes, de modo que seja possível identificar que a proposta contribui para a formação discente, em caráter interdisciplinar e interprofissional.</w:t>
      </w:r>
      <w:r w:rsidR="00AD4451" w:rsidRPr="00AD4451">
        <w:rPr>
          <w:color w:val="156082" w:themeColor="accent1"/>
          <w:sz w:val="18"/>
          <w:szCs w:val="18"/>
        </w:rPr>
        <w:t>]</w:t>
      </w:r>
    </w:p>
    <w:p w14:paraId="737008CB" w14:textId="592BB1D9" w:rsidR="001822A4" w:rsidRPr="00AD4451" w:rsidRDefault="001822A4" w:rsidP="00AD4451">
      <w:pPr>
        <w:pStyle w:val="PargrafodaLista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color w:val="156082" w:themeColor="accent1"/>
          <w:sz w:val="18"/>
          <w:szCs w:val="18"/>
        </w:rPr>
      </w:pPr>
      <w:r w:rsidRPr="001822A4">
        <w:t>Indissociabilidade ensino-pesquisa-extensão</w:t>
      </w:r>
      <w:r w:rsidR="00AD4451">
        <w:t xml:space="preserve"> </w:t>
      </w:r>
      <w:r w:rsidR="00AD4451" w:rsidRPr="00AD4451">
        <w:rPr>
          <w:color w:val="156082" w:themeColor="accent1"/>
        </w:rPr>
        <w:t>[</w:t>
      </w:r>
      <w:r w:rsidRPr="00AD4451">
        <w:rPr>
          <w:color w:val="156082" w:themeColor="accent1"/>
          <w:sz w:val="18"/>
          <w:szCs w:val="18"/>
        </w:rPr>
        <w:t>Informe como esta atividade extensionista trabalhará de modo que a extensão seja integrada, horizontalmente, ao Ensino e à Pesquisa. Podem ser descritas metodologias de ensino, avaliação e de pesquisa em que se evidencie esse caráter integrador, sem hierarquia entre os três eixos, a fim de que a formação discente seja favorecida nesse processo e sem que se perca de vista a construção dialógica com as comunidades de saberes e o impacto e transformação social.</w:t>
      </w:r>
      <w:r w:rsidR="00AD4451" w:rsidRPr="00AD4451">
        <w:rPr>
          <w:color w:val="156082" w:themeColor="accent1"/>
          <w:sz w:val="18"/>
          <w:szCs w:val="18"/>
        </w:rPr>
        <w:t>]</w:t>
      </w:r>
    </w:p>
    <w:p w14:paraId="47E0D692" w14:textId="65033C83" w:rsidR="00940835" w:rsidRDefault="00940835"/>
    <w:p w14:paraId="74B46443" w14:textId="41FDBD44" w:rsidR="006F4623" w:rsidRPr="00E56A13" w:rsidRDefault="006F4623" w:rsidP="00E56A13">
      <w:pPr>
        <w:pStyle w:val="PargrafodaLista"/>
        <w:numPr>
          <w:ilvl w:val="0"/>
          <w:numId w:val="2"/>
        </w:numPr>
        <w:jc w:val="both"/>
        <w:rPr>
          <w:color w:val="156082" w:themeColor="accent1"/>
          <w:sz w:val="18"/>
          <w:szCs w:val="18"/>
        </w:rPr>
      </w:pPr>
      <w:r>
        <w:t>Cronograma</w:t>
      </w:r>
      <w:r w:rsidR="00E56A13">
        <w:t xml:space="preserve">: </w:t>
      </w:r>
      <w:r w:rsidRPr="00E56A13">
        <w:rPr>
          <w:color w:val="156082" w:themeColor="accent1"/>
          <w:sz w:val="18"/>
          <w:szCs w:val="18"/>
        </w:rPr>
        <w:t>Informe as atividades a serem realizadas, indicando início e fim previstos, conforme exemplo:</w:t>
      </w:r>
    </w:p>
    <w:p w14:paraId="49059128" w14:textId="7359C8EA" w:rsidR="006F4623" w:rsidRPr="00E56A13" w:rsidRDefault="006F4623" w:rsidP="00E56A13">
      <w:pPr>
        <w:pStyle w:val="PargrafodaLista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color w:val="156082" w:themeColor="accent1"/>
          <w:sz w:val="18"/>
          <w:szCs w:val="18"/>
        </w:rPr>
      </w:pPr>
      <w:r w:rsidRPr="00E56A13">
        <w:rPr>
          <w:color w:val="156082" w:themeColor="accent1"/>
          <w:sz w:val="18"/>
          <w:szCs w:val="18"/>
        </w:rPr>
        <w:t>Realizar contato com comunidades de saberes 01/04/2025 a 14/04/2025</w:t>
      </w:r>
    </w:p>
    <w:p w14:paraId="5EE22E80" w14:textId="36046CB1" w:rsidR="006F4623" w:rsidRPr="00E56A13" w:rsidRDefault="006F4623" w:rsidP="00E56A13">
      <w:pPr>
        <w:pStyle w:val="PargrafodaLista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color w:val="156082" w:themeColor="accent1"/>
          <w:sz w:val="18"/>
          <w:szCs w:val="18"/>
        </w:rPr>
      </w:pPr>
      <w:r w:rsidRPr="00E56A13">
        <w:rPr>
          <w:color w:val="156082" w:themeColor="accent1"/>
          <w:sz w:val="18"/>
          <w:szCs w:val="18"/>
        </w:rPr>
        <w:t>Realizar rodas de conversas com agentes e comunidades 15/04/2025 a 30/04/2025</w:t>
      </w:r>
    </w:p>
    <w:p w14:paraId="053C587D" w14:textId="0A9CD9CA" w:rsidR="006F4623" w:rsidRPr="00E56A13" w:rsidRDefault="006F4623" w:rsidP="00E56A13">
      <w:pPr>
        <w:pStyle w:val="PargrafodaLista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color w:val="156082" w:themeColor="accent1"/>
          <w:sz w:val="18"/>
          <w:szCs w:val="18"/>
        </w:rPr>
      </w:pPr>
      <w:r w:rsidRPr="00E56A13">
        <w:rPr>
          <w:color w:val="156082" w:themeColor="accent1"/>
          <w:sz w:val="18"/>
          <w:szCs w:val="18"/>
        </w:rPr>
        <w:t>ATIVIDADE - DD/MM/AAAA a DD/MM/AAAA</w:t>
      </w:r>
    </w:p>
    <w:p w14:paraId="232FB8A0" w14:textId="77777777" w:rsidR="006F4623" w:rsidRDefault="006F4623"/>
    <w:p w14:paraId="4992D93E" w14:textId="77777777" w:rsidR="006F4623" w:rsidRDefault="006F4623"/>
    <w:p w14:paraId="28F07CA8" w14:textId="4F9EC726" w:rsidR="006F4623" w:rsidRPr="00E56A13" w:rsidRDefault="009361BD" w:rsidP="00E56A13">
      <w:pPr>
        <w:pStyle w:val="PargrafodaLista"/>
        <w:numPr>
          <w:ilvl w:val="0"/>
          <w:numId w:val="2"/>
        </w:numPr>
        <w:jc w:val="both"/>
      </w:pPr>
      <w:r w:rsidRPr="00E56A13">
        <w:t>Plano de Ensino pela Extensão</w:t>
      </w:r>
    </w:p>
    <w:p w14:paraId="405B73D9" w14:textId="6EF98E6E" w:rsidR="009361BD" w:rsidRDefault="009361BD" w:rsidP="009C2860">
      <w:pPr>
        <w:pStyle w:val="PargrafodaLista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</w:pPr>
      <w:r w:rsidRPr="009361BD">
        <w:t xml:space="preserve">Metodologia do Ensino pela Extensão, </w:t>
      </w:r>
      <w:r w:rsidRPr="009361BD">
        <w:rPr>
          <w:i/>
          <w:iCs/>
        </w:rPr>
        <w:t>por meio da Interdisciplinaridade e interprofissionalidade, alinhado aos objetivos de aprendizagem dos cursos participantes</w:t>
      </w:r>
      <w:r w:rsidRPr="009361BD">
        <w:rPr>
          <w:color w:val="156082" w:themeColor="accent1"/>
          <w:sz w:val="18"/>
          <w:szCs w:val="18"/>
        </w:rPr>
        <w:t>.</w:t>
      </w:r>
      <w:r w:rsidR="00835071" w:rsidRPr="009C2860">
        <w:rPr>
          <w:color w:val="156082" w:themeColor="accent1"/>
          <w:sz w:val="18"/>
          <w:szCs w:val="18"/>
        </w:rPr>
        <w:t xml:space="preserve"> [</w:t>
      </w:r>
      <w:r w:rsidRPr="009361BD">
        <w:rPr>
          <w:color w:val="156082" w:themeColor="accent1"/>
          <w:sz w:val="18"/>
          <w:szCs w:val="18"/>
        </w:rPr>
        <w:t>Detalhe como serão articuladas as diversas áreas de formação dos Agentes UFC na realização das atividades e a integração dessas áreas a outras áreas profissionais de colaboradores e agentes das comunidades de saberes, de modo que seja possível identificar que a proposta contribui para a formação discente, em caráter interdisciplinar e interprofissional, alinhado aos objetivos de aprendizagem dos cursos participantes.</w:t>
      </w:r>
      <w:r w:rsidR="00835071" w:rsidRPr="009C2860">
        <w:rPr>
          <w:color w:val="156082" w:themeColor="accent1"/>
          <w:sz w:val="18"/>
          <w:szCs w:val="18"/>
        </w:rPr>
        <w:t>]</w:t>
      </w:r>
    </w:p>
    <w:p w14:paraId="44F9FF36" w14:textId="77777777" w:rsidR="009C2860" w:rsidRPr="00754A90" w:rsidRDefault="009361BD" w:rsidP="009C2860">
      <w:pPr>
        <w:pStyle w:val="PargrafodaLista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</w:pPr>
      <w:r w:rsidRPr="009361BD">
        <w:t>Avaliação do Ensino pela Extensão</w:t>
      </w:r>
      <w:r w:rsidR="009C2860" w:rsidRPr="009C2860">
        <w:t>:</w:t>
      </w:r>
      <w:r w:rsidR="009C2860">
        <w:rPr>
          <w:b/>
          <w:bCs/>
        </w:rPr>
        <w:t xml:space="preserve"> </w:t>
      </w:r>
      <w:r w:rsidR="009C2860" w:rsidRPr="00754A90">
        <w:rPr>
          <w:color w:val="156082" w:themeColor="accent1"/>
          <w:sz w:val="18"/>
          <w:szCs w:val="18"/>
        </w:rPr>
        <w:t xml:space="preserve">[Deve evidenciar como o(s) instrumento(s) avaliativo(s) pode contribuir para a análise do desenvolvimento acadêmico e da atuação na troca de saberes com as comunidades envolvidas. </w:t>
      </w:r>
    </w:p>
    <w:p w14:paraId="45C095A8" w14:textId="77777777" w:rsidR="009C2860" w:rsidRPr="00754A90" w:rsidRDefault="009C2860" w:rsidP="009C2860">
      <w:pPr>
        <w:pStyle w:val="PargrafodaLista"/>
        <w:rPr>
          <w:color w:val="156082" w:themeColor="accent1"/>
          <w:sz w:val="18"/>
          <w:szCs w:val="18"/>
        </w:rPr>
      </w:pPr>
    </w:p>
    <w:p w14:paraId="083A1C1C" w14:textId="77777777" w:rsidR="009C2860" w:rsidRPr="00754A90" w:rsidRDefault="009C2860" w:rsidP="009C2860">
      <w:pPr>
        <w:pStyle w:val="PargrafodaLista"/>
        <w:ind w:left="1776"/>
        <w:jc w:val="both"/>
      </w:pPr>
      <w:r w:rsidRPr="00754A90">
        <w:rPr>
          <w:color w:val="156082" w:themeColor="accent1"/>
          <w:sz w:val="18"/>
          <w:szCs w:val="18"/>
        </w:rPr>
        <w:t>Detalhe também como serão consideradas as contribuições dos discentes no processo de ensino-aprendizagem e o impacto das atividades realizadas na formação integral do agente. </w:t>
      </w:r>
    </w:p>
    <w:p w14:paraId="38551BFD" w14:textId="77777777" w:rsidR="009C2860" w:rsidRPr="00754A90" w:rsidRDefault="009C2860" w:rsidP="009C2860">
      <w:pPr>
        <w:pStyle w:val="PargrafodaLista"/>
        <w:ind w:left="1776"/>
        <w:jc w:val="both"/>
        <w:rPr>
          <w:color w:val="156082" w:themeColor="accent1"/>
          <w:sz w:val="18"/>
          <w:szCs w:val="18"/>
        </w:rPr>
      </w:pPr>
      <w:r>
        <w:rPr>
          <w:color w:val="156082" w:themeColor="accent1"/>
          <w:sz w:val="18"/>
          <w:szCs w:val="18"/>
        </w:rPr>
        <w:t xml:space="preserve">- </w:t>
      </w:r>
      <w:r w:rsidRPr="00754A90">
        <w:rPr>
          <w:color w:val="156082" w:themeColor="accent1"/>
          <w:sz w:val="18"/>
          <w:szCs w:val="18"/>
        </w:rPr>
        <w:t>A avaliação dos Agentes UFC de Extensão deverá ser contínua e multidimensional, considerando não só as habilidades técnicas, como também:</w:t>
      </w:r>
      <w:r>
        <w:rPr>
          <w:color w:val="156082" w:themeColor="accent1"/>
          <w:sz w:val="18"/>
          <w:szCs w:val="18"/>
        </w:rPr>
        <w:t xml:space="preserve"> p</w:t>
      </w:r>
      <w:r w:rsidRPr="00754A90">
        <w:rPr>
          <w:color w:val="156082" w:themeColor="accent1"/>
          <w:sz w:val="18"/>
          <w:szCs w:val="18"/>
        </w:rPr>
        <w:t>articipação ativa e comprometimento no processo de ensino-aprendizagem, com foco no diálogo e troca de saberes com as comunidades;</w:t>
      </w:r>
      <w:r>
        <w:rPr>
          <w:color w:val="156082" w:themeColor="accent1"/>
          <w:sz w:val="18"/>
          <w:szCs w:val="18"/>
        </w:rPr>
        <w:t xml:space="preserve"> d</w:t>
      </w:r>
      <w:r w:rsidRPr="00754A90">
        <w:rPr>
          <w:color w:val="156082" w:themeColor="accent1"/>
          <w:sz w:val="18"/>
          <w:szCs w:val="18"/>
        </w:rPr>
        <w:t>esempenho nas atividades interdisciplinares e interprofissionais, com a colaboração de diferentes áreas do conhecimento e setores envolvidos;</w:t>
      </w:r>
      <w:r>
        <w:rPr>
          <w:color w:val="156082" w:themeColor="accent1"/>
          <w:sz w:val="18"/>
          <w:szCs w:val="18"/>
        </w:rPr>
        <w:t xml:space="preserve"> c</w:t>
      </w:r>
      <w:r w:rsidRPr="00754A90">
        <w:rPr>
          <w:color w:val="156082" w:themeColor="accent1"/>
          <w:sz w:val="18"/>
          <w:szCs w:val="18"/>
        </w:rPr>
        <w:t xml:space="preserve">apacidade de articulação e impacto das ações na comunidade e na </w:t>
      </w:r>
      <w:r w:rsidRPr="00754A90">
        <w:rPr>
          <w:color w:val="156082" w:themeColor="accent1"/>
          <w:sz w:val="18"/>
          <w:szCs w:val="18"/>
        </w:rPr>
        <w:lastRenderedPageBreak/>
        <w:t>formação dos discentes, com reflexões sobre os resultados práticos;</w:t>
      </w:r>
      <w:r w:rsidRPr="00754A90">
        <w:rPr>
          <w:color w:val="156082" w:themeColor="accent1"/>
          <w:sz w:val="18"/>
          <w:szCs w:val="18"/>
        </w:rPr>
        <w:br/>
      </w:r>
      <w:r>
        <w:rPr>
          <w:color w:val="156082" w:themeColor="accent1"/>
          <w:sz w:val="18"/>
          <w:szCs w:val="18"/>
        </w:rPr>
        <w:t>c</w:t>
      </w:r>
      <w:r w:rsidRPr="00754A90">
        <w:rPr>
          <w:color w:val="156082" w:themeColor="accent1"/>
          <w:sz w:val="18"/>
          <w:szCs w:val="18"/>
        </w:rPr>
        <w:t>umprimento das atividades previstas no Plano de Ensino e na proposta da ação de extensão;</w:t>
      </w:r>
      <w:r>
        <w:rPr>
          <w:color w:val="156082" w:themeColor="accent1"/>
          <w:sz w:val="18"/>
          <w:szCs w:val="18"/>
        </w:rPr>
        <w:t xml:space="preserve"> p</w:t>
      </w:r>
      <w:r w:rsidRPr="00754A90">
        <w:rPr>
          <w:color w:val="156082" w:themeColor="accent1"/>
          <w:sz w:val="18"/>
          <w:szCs w:val="18"/>
        </w:rPr>
        <w:t>rodução final (como diários de campo, relatórios, portfólios etc) que demonstre a integração dos conhecimentos teóricos e práticos adquiridos ao longo da ação</w:t>
      </w:r>
      <w:r>
        <w:rPr>
          <w:color w:val="156082" w:themeColor="accent1"/>
          <w:sz w:val="18"/>
          <w:szCs w:val="18"/>
        </w:rPr>
        <w:t>]</w:t>
      </w:r>
    </w:p>
    <w:p w14:paraId="514E110C" w14:textId="77777777" w:rsidR="009C2860" w:rsidRPr="009C2860" w:rsidRDefault="009C2860" w:rsidP="009C2860">
      <w:pPr>
        <w:pStyle w:val="PargrafodaLista"/>
        <w:jc w:val="both"/>
        <w:rPr>
          <w:sz w:val="18"/>
          <w:szCs w:val="18"/>
        </w:rPr>
      </w:pPr>
    </w:p>
    <w:p w14:paraId="4EF27F34" w14:textId="3F483CB7" w:rsidR="004B5674" w:rsidRPr="003F0163" w:rsidRDefault="004B5674" w:rsidP="004B5674">
      <w:pPr>
        <w:pStyle w:val="PargrafodaLista"/>
        <w:numPr>
          <w:ilvl w:val="0"/>
          <w:numId w:val="2"/>
        </w:numPr>
        <w:jc w:val="both"/>
        <w:rPr>
          <w:sz w:val="18"/>
          <w:szCs w:val="18"/>
        </w:rPr>
      </w:pPr>
      <w:r>
        <w:t>Agentes UFC de extensão</w:t>
      </w:r>
    </w:p>
    <w:p w14:paraId="4806D464" w14:textId="77777777" w:rsidR="004B5674" w:rsidRPr="00025016" w:rsidRDefault="004B5674" w:rsidP="004B5674">
      <w:pPr>
        <w:pStyle w:val="PargrafodaLista"/>
        <w:jc w:val="both"/>
        <w:rPr>
          <w:sz w:val="18"/>
          <w:szCs w:val="18"/>
        </w:rPr>
      </w:pPr>
    </w:p>
    <w:p w14:paraId="490EECC0" w14:textId="77777777" w:rsidR="004B5674" w:rsidRPr="00025016" w:rsidRDefault="004B5674" w:rsidP="004B5674">
      <w:pPr>
        <w:pStyle w:val="PargrafodaLista"/>
        <w:numPr>
          <w:ilvl w:val="0"/>
          <w:numId w:val="6"/>
        </w:numPr>
        <w:jc w:val="both"/>
      </w:pPr>
      <w:r w:rsidRPr="00025016">
        <w:t>Indique qual(ais) agentes UFC atuarão nesta ação. É importante compreender que a característica de cada categoria deve ser compatível com as atividades e escopo da</w:t>
      </w:r>
      <w:r>
        <w:t>s</w:t>
      </w:r>
      <w:r w:rsidRPr="00025016">
        <w:t xml:space="preserve"> ações curriculares de extensão.</w:t>
      </w:r>
    </w:p>
    <w:p w14:paraId="5C9D5538" w14:textId="77777777" w:rsidR="004B5674" w:rsidRPr="00121691" w:rsidRDefault="004B5674" w:rsidP="004B5674">
      <w:pPr>
        <w:pStyle w:val="PargrafodaLista"/>
        <w:ind w:left="1776"/>
        <w:jc w:val="both"/>
        <w:rPr>
          <w:color w:val="156082" w:themeColor="accent1"/>
          <w:sz w:val="18"/>
          <w:szCs w:val="18"/>
        </w:rPr>
      </w:pPr>
    </w:p>
    <w:p w14:paraId="1ADB2C86" w14:textId="77777777" w:rsidR="004B5674" w:rsidRPr="00121691" w:rsidRDefault="004B5674" w:rsidP="004B5674">
      <w:pPr>
        <w:pStyle w:val="PargrafodaLista"/>
        <w:ind w:left="1776"/>
        <w:jc w:val="both"/>
        <w:rPr>
          <w:color w:val="156082" w:themeColor="accent1"/>
          <w:sz w:val="18"/>
          <w:szCs w:val="18"/>
        </w:rPr>
      </w:pPr>
      <w:r>
        <w:rPr>
          <w:color w:val="156082" w:themeColor="accent1"/>
          <w:sz w:val="18"/>
          <w:szCs w:val="18"/>
        </w:rPr>
        <w:t>[</w:t>
      </w:r>
      <w:r w:rsidRPr="00121691">
        <w:rPr>
          <w:color w:val="156082" w:themeColor="accent1"/>
          <w:sz w:val="18"/>
          <w:szCs w:val="18"/>
        </w:rPr>
        <w:t>A seleção de Agente UFC é feita pelo/a coordenador/a após a aprovação da ação, por meio de Edital.</w:t>
      </w:r>
    </w:p>
    <w:p w14:paraId="6547C8B9" w14:textId="77777777" w:rsidR="004B5674" w:rsidRDefault="004B5674" w:rsidP="004B5674">
      <w:pPr>
        <w:pStyle w:val="PargrafodaLista"/>
        <w:ind w:left="1776"/>
        <w:jc w:val="both"/>
        <w:rPr>
          <w:color w:val="156082" w:themeColor="accent1"/>
          <w:sz w:val="18"/>
          <w:szCs w:val="18"/>
        </w:rPr>
      </w:pPr>
      <w:r w:rsidRPr="00121691">
        <w:rPr>
          <w:color w:val="156082" w:themeColor="accent1"/>
          <w:sz w:val="18"/>
          <w:szCs w:val="18"/>
        </w:rPr>
        <w:t xml:space="preserve">A descrição de cada Agente UFC de Extensão está no link: </w:t>
      </w:r>
      <w:hyperlink r:id="rId7" w:history="1">
        <w:r w:rsidRPr="00A01722">
          <w:rPr>
            <w:rStyle w:val="Hyperlink"/>
            <w:sz w:val="18"/>
            <w:szCs w:val="18"/>
          </w:rPr>
          <w:t>https://prex.ufc.br/pt/acoes-curriculares-de-extensao/editais-de-selecao-para-agentes-ufc-de-extensao/clique-para-baixar-o-modelo-de-edital-para-selecao-de-agentes-sugerido-pela-prex/</w:t>
        </w:r>
      </w:hyperlink>
      <w:r w:rsidRPr="00121691">
        <w:rPr>
          <w:color w:val="156082" w:themeColor="accent1"/>
          <w:sz w:val="18"/>
          <w:szCs w:val="18"/>
        </w:rPr>
        <w:t>]</w:t>
      </w:r>
    </w:p>
    <w:p w14:paraId="0DEC5C51" w14:textId="77777777" w:rsidR="004B5674" w:rsidRPr="00BB6D0F" w:rsidRDefault="004B5674" w:rsidP="004B5674">
      <w:r w:rsidRPr="00BB6D0F">
        <w:t> </w:t>
      </w:r>
    </w:p>
    <w:p w14:paraId="3F9E539C" w14:textId="77777777" w:rsidR="004B5674" w:rsidRPr="00FE2D10" w:rsidRDefault="004B5674" w:rsidP="004B5674">
      <w:pPr>
        <w:pStyle w:val="PargrafodaLista"/>
        <w:numPr>
          <w:ilvl w:val="1"/>
          <w:numId w:val="6"/>
        </w:numPr>
      </w:pPr>
      <w:r w:rsidRPr="00FE2D10">
        <w:t>Agentes UFC de Cidadania Urbana </w:t>
      </w:r>
    </w:p>
    <w:p w14:paraId="37FA6CC0" w14:textId="77777777" w:rsidR="004B5674" w:rsidRPr="00FE2D10" w:rsidRDefault="004B5674" w:rsidP="004B5674">
      <w:pPr>
        <w:pStyle w:val="PargrafodaLista"/>
        <w:numPr>
          <w:ilvl w:val="1"/>
          <w:numId w:val="6"/>
        </w:numPr>
      </w:pPr>
      <w:r w:rsidRPr="00FE2D10">
        <w:t>Agentes UFC de Cidadania Agrária</w:t>
      </w:r>
    </w:p>
    <w:p w14:paraId="1D2ADCDE" w14:textId="77777777" w:rsidR="004B5674" w:rsidRPr="00FE2D10" w:rsidRDefault="004B5674" w:rsidP="004B5674">
      <w:pPr>
        <w:pStyle w:val="PargrafodaLista"/>
        <w:numPr>
          <w:ilvl w:val="1"/>
          <w:numId w:val="6"/>
        </w:numPr>
      </w:pPr>
      <w:r w:rsidRPr="00FE2D10">
        <w:t>Agentes UFC de Proteção Social  </w:t>
      </w:r>
    </w:p>
    <w:p w14:paraId="1067DF55" w14:textId="77777777" w:rsidR="004B5674" w:rsidRPr="00FE2D10" w:rsidRDefault="004B5674" w:rsidP="004B5674">
      <w:pPr>
        <w:pStyle w:val="PargrafodaLista"/>
        <w:numPr>
          <w:ilvl w:val="1"/>
          <w:numId w:val="6"/>
        </w:numPr>
      </w:pPr>
      <w:r w:rsidRPr="00FE2D10">
        <w:t>Agentes UFC de Cultura Oceânica </w:t>
      </w:r>
    </w:p>
    <w:p w14:paraId="7BEF7992" w14:textId="77777777" w:rsidR="004B5674" w:rsidRPr="00FE2D10" w:rsidRDefault="004B5674" w:rsidP="004B5674">
      <w:pPr>
        <w:pStyle w:val="PargrafodaLista"/>
        <w:numPr>
          <w:ilvl w:val="1"/>
          <w:numId w:val="6"/>
        </w:numPr>
      </w:pPr>
      <w:r w:rsidRPr="00FE2D10">
        <w:t>Agentes UFC de Cultura Maker </w:t>
      </w:r>
    </w:p>
    <w:p w14:paraId="2D17D0FF" w14:textId="77777777" w:rsidR="004B5674" w:rsidRPr="00FE2D10" w:rsidRDefault="004B5674" w:rsidP="004B5674">
      <w:pPr>
        <w:pStyle w:val="PargrafodaLista"/>
        <w:numPr>
          <w:ilvl w:val="1"/>
          <w:numId w:val="6"/>
        </w:numPr>
      </w:pPr>
      <w:r w:rsidRPr="00FE2D10">
        <w:t>Agentes UFC de Infâncias</w:t>
      </w:r>
    </w:p>
    <w:p w14:paraId="05B9A354" w14:textId="77777777" w:rsidR="004B5674" w:rsidRPr="00FE2D10" w:rsidRDefault="004B5674" w:rsidP="004B5674">
      <w:pPr>
        <w:pStyle w:val="PargrafodaLista"/>
        <w:numPr>
          <w:ilvl w:val="1"/>
          <w:numId w:val="6"/>
        </w:numPr>
      </w:pPr>
      <w:r w:rsidRPr="00FE2D10">
        <w:t>Agentes UFC de Alfabetização </w:t>
      </w:r>
    </w:p>
    <w:p w14:paraId="3DBB7514" w14:textId="77777777" w:rsidR="004B5674" w:rsidRPr="00FE2D10" w:rsidRDefault="004B5674" w:rsidP="004B5674">
      <w:pPr>
        <w:pStyle w:val="PargrafodaLista"/>
        <w:numPr>
          <w:ilvl w:val="1"/>
          <w:numId w:val="6"/>
        </w:numPr>
      </w:pPr>
      <w:r w:rsidRPr="00FE2D10">
        <w:t>Agentes UFC de Cultura e Arte </w:t>
      </w:r>
    </w:p>
    <w:p w14:paraId="5B875682" w14:textId="77777777" w:rsidR="004B5674" w:rsidRPr="00FE2D10" w:rsidRDefault="004B5674" w:rsidP="004B5674">
      <w:pPr>
        <w:pStyle w:val="PargrafodaLista"/>
        <w:numPr>
          <w:ilvl w:val="1"/>
          <w:numId w:val="6"/>
        </w:numPr>
      </w:pPr>
      <w:r w:rsidRPr="00FE2D10">
        <w:t>Agente UFC de Saberes Tradicionais  </w:t>
      </w:r>
    </w:p>
    <w:p w14:paraId="720E95AF" w14:textId="77777777" w:rsidR="004B5674" w:rsidRPr="00FE2D10" w:rsidRDefault="004B5674" w:rsidP="004B5674">
      <w:pPr>
        <w:pStyle w:val="PargrafodaLista"/>
        <w:numPr>
          <w:ilvl w:val="1"/>
          <w:numId w:val="6"/>
        </w:numPr>
      </w:pPr>
      <w:r w:rsidRPr="00FE2D10">
        <w:t>Agente UFC de Tecnologia e inovação  </w:t>
      </w:r>
    </w:p>
    <w:p w14:paraId="34916052" w14:textId="77777777" w:rsidR="004B5674" w:rsidRPr="00FE2D10" w:rsidRDefault="004B5674" w:rsidP="004B5674">
      <w:pPr>
        <w:pStyle w:val="PargrafodaLista"/>
        <w:numPr>
          <w:ilvl w:val="1"/>
          <w:numId w:val="6"/>
        </w:numPr>
      </w:pPr>
      <w:r w:rsidRPr="00FE2D10">
        <w:t>Agente UFC de Educação Ambiental   </w:t>
      </w:r>
    </w:p>
    <w:p w14:paraId="48290C78" w14:textId="77777777" w:rsidR="004B5674" w:rsidRPr="00FE2D10" w:rsidRDefault="004B5674" w:rsidP="004B5674">
      <w:pPr>
        <w:pStyle w:val="PargrafodaLista"/>
        <w:numPr>
          <w:ilvl w:val="1"/>
          <w:numId w:val="6"/>
        </w:numPr>
      </w:pPr>
      <w:r w:rsidRPr="00FE2D10">
        <w:t>Agente UFC de Apoio à Gestão nas Organizações </w:t>
      </w:r>
    </w:p>
    <w:p w14:paraId="69D039E6" w14:textId="77777777" w:rsidR="004B5674" w:rsidRPr="00FE2D10" w:rsidRDefault="004B5674" w:rsidP="004B5674">
      <w:pPr>
        <w:pStyle w:val="PargrafodaLista"/>
        <w:numPr>
          <w:ilvl w:val="1"/>
          <w:numId w:val="6"/>
        </w:numPr>
      </w:pPr>
      <w:r w:rsidRPr="00FE2D10">
        <w:t>Agente UFC de Cidadania Financeira Fiscal </w:t>
      </w:r>
    </w:p>
    <w:p w14:paraId="744A1261" w14:textId="77777777" w:rsidR="004B5674" w:rsidRPr="00FE2D10" w:rsidRDefault="004B5674" w:rsidP="004B5674">
      <w:pPr>
        <w:pStyle w:val="PargrafodaLista"/>
        <w:numPr>
          <w:ilvl w:val="1"/>
          <w:numId w:val="6"/>
        </w:numPr>
      </w:pPr>
      <w:r w:rsidRPr="00FE2D10">
        <w:t>Agente UFC de Comunicação, Cultura, Educação e Territorial  </w:t>
      </w:r>
    </w:p>
    <w:p w14:paraId="58B00DAC" w14:textId="77777777" w:rsidR="004B5674" w:rsidRPr="00FE2D10" w:rsidRDefault="004B5674" w:rsidP="004B5674">
      <w:pPr>
        <w:pStyle w:val="PargrafodaLista"/>
        <w:numPr>
          <w:ilvl w:val="1"/>
          <w:numId w:val="6"/>
        </w:numPr>
      </w:pPr>
      <w:r w:rsidRPr="00FE2D10">
        <w:t>Agentes Linguísticos UFC </w:t>
      </w:r>
    </w:p>
    <w:p w14:paraId="750951D4" w14:textId="77777777" w:rsidR="004B5674" w:rsidRPr="00FE2D10" w:rsidRDefault="004B5674" w:rsidP="004B5674">
      <w:pPr>
        <w:pStyle w:val="PargrafodaLista"/>
        <w:numPr>
          <w:ilvl w:val="1"/>
          <w:numId w:val="6"/>
        </w:numPr>
      </w:pPr>
      <w:r w:rsidRPr="00FE2D10">
        <w:t>Agentes UFC de Intersetorialidade </w:t>
      </w:r>
    </w:p>
    <w:p w14:paraId="019523C3" w14:textId="77777777" w:rsidR="004B5674" w:rsidRPr="00FE2D10" w:rsidRDefault="004B5674" w:rsidP="004B5674">
      <w:pPr>
        <w:pStyle w:val="PargrafodaLista"/>
        <w:numPr>
          <w:ilvl w:val="1"/>
          <w:numId w:val="6"/>
        </w:numPr>
      </w:pPr>
      <w:r w:rsidRPr="00FE2D10">
        <w:t>Agente UFC de Integração Universidade-Escola </w:t>
      </w:r>
    </w:p>
    <w:p w14:paraId="51899920" w14:textId="77777777" w:rsidR="004B5674" w:rsidRDefault="004B5674" w:rsidP="004B5674">
      <w:pPr>
        <w:pStyle w:val="PargrafodaLista"/>
        <w:numPr>
          <w:ilvl w:val="1"/>
          <w:numId w:val="6"/>
        </w:numPr>
      </w:pPr>
      <w:r w:rsidRPr="00FE2D10">
        <w:t>Agente UFC de Políticas Públicas</w:t>
      </w:r>
    </w:p>
    <w:p w14:paraId="26C43DB0" w14:textId="77777777" w:rsidR="004B5674" w:rsidRDefault="004B5674" w:rsidP="004B5674">
      <w:pPr>
        <w:pStyle w:val="PargrafodaLista"/>
        <w:numPr>
          <w:ilvl w:val="1"/>
          <w:numId w:val="6"/>
        </w:numPr>
      </w:pPr>
      <w:r w:rsidRPr="00475C5B">
        <w:t>Nenhuma opção anterior (preencha os campos a seguir para propor outros Agentes Extensionistas)</w:t>
      </w:r>
    </w:p>
    <w:p w14:paraId="517F5ECE" w14:textId="77777777" w:rsidR="004B5674" w:rsidRDefault="004B5674" w:rsidP="004B5674">
      <w:pPr>
        <w:pStyle w:val="PargrafodaLista"/>
        <w:ind w:left="2496"/>
      </w:pPr>
    </w:p>
    <w:p w14:paraId="1E64E4D2" w14:textId="77777777" w:rsidR="004B5674" w:rsidRDefault="004B5674" w:rsidP="004B5674">
      <w:pPr>
        <w:pStyle w:val="PargrafodaLista"/>
        <w:numPr>
          <w:ilvl w:val="0"/>
          <w:numId w:val="6"/>
        </w:numPr>
      </w:pPr>
      <w:r>
        <w:t>Descreva quais os cursos de graduação a que se destinam as vagas de agentes, com a respectiva carga horária total para a vaga de cada curso e as atividades previstas para os discentes de cada curso.</w:t>
      </w:r>
    </w:p>
    <w:p w14:paraId="1FAB19EB" w14:textId="77777777" w:rsidR="004B5674" w:rsidRDefault="004B5674" w:rsidP="004B5674">
      <w:pPr>
        <w:pStyle w:val="PargrafodaLista"/>
        <w:ind w:left="1776"/>
      </w:pPr>
    </w:p>
    <w:p w14:paraId="020E06BF" w14:textId="77777777" w:rsidR="004B5674" w:rsidRDefault="004B5674" w:rsidP="004B5674">
      <w:pPr>
        <w:pStyle w:val="PargrafodaLista"/>
        <w:ind w:left="1776"/>
      </w:pPr>
      <w:r>
        <w:t>É importante que cada curso esteja com o nome completo e conforme cadastrado na UFC, não esquecendo de informar o campus. Veja a lista de cursos a seguir: https://prograd.ufc.br/pt/cursos-de-graduacao/</w:t>
      </w:r>
    </w:p>
    <w:p w14:paraId="6F256D9A" w14:textId="77777777" w:rsidR="004B5674" w:rsidRDefault="004B5674" w:rsidP="004B5674">
      <w:pPr>
        <w:pStyle w:val="PargrafodaLista"/>
        <w:ind w:left="1776"/>
      </w:pPr>
    </w:p>
    <w:p w14:paraId="09EAB133" w14:textId="77777777" w:rsidR="004B5674" w:rsidRPr="00EB3F25" w:rsidRDefault="004B5674" w:rsidP="004B5674">
      <w:pPr>
        <w:pStyle w:val="PargrafodaLista"/>
        <w:ind w:left="1776"/>
        <w:jc w:val="both"/>
        <w:rPr>
          <w:color w:val="156082" w:themeColor="accent1"/>
          <w:sz w:val="18"/>
          <w:szCs w:val="18"/>
        </w:rPr>
      </w:pPr>
      <w:r w:rsidRPr="00EB3F25">
        <w:rPr>
          <w:color w:val="156082" w:themeColor="accent1"/>
          <w:sz w:val="18"/>
          <w:szCs w:val="18"/>
        </w:rPr>
        <w:lastRenderedPageBreak/>
        <w:t>EXEMPLO:</w:t>
      </w:r>
    </w:p>
    <w:p w14:paraId="0B9CAC80" w14:textId="77777777" w:rsidR="004B5674" w:rsidRPr="00EB3F25" w:rsidRDefault="004B5674" w:rsidP="004B5674">
      <w:pPr>
        <w:pStyle w:val="PargrafodaLista"/>
        <w:ind w:left="1776"/>
        <w:jc w:val="both"/>
        <w:rPr>
          <w:color w:val="156082" w:themeColor="accent1"/>
          <w:sz w:val="18"/>
          <w:szCs w:val="18"/>
        </w:rPr>
      </w:pPr>
      <w:r w:rsidRPr="00EB3F25">
        <w:rPr>
          <w:color w:val="156082" w:themeColor="accent1"/>
          <w:sz w:val="18"/>
          <w:szCs w:val="18"/>
        </w:rPr>
        <w:t>Agente de Cultura Maker: Ciência da Computação (Crateús,  Fortaleza, Quixadá e Russas): 120 horas. As atividades do curso consistirão em diálogos com escolas dos munícipios dos cursos e cidades do entorno, a fim de XXX, bem como XXXXX.  Além disso, as atividades permitirão aos discentes desenvolverem competências XXXXX habilidades XXXX, atendendo aos objetivos XXXX dos PPC destes cursos.</w:t>
      </w:r>
    </w:p>
    <w:p w14:paraId="14925C1B" w14:textId="77777777" w:rsidR="004B5674" w:rsidRPr="00EB3F25" w:rsidRDefault="004B5674" w:rsidP="004B5674">
      <w:pPr>
        <w:pStyle w:val="PargrafodaLista"/>
        <w:ind w:left="1776"/>
        <w:jc w:val="both"/>
        <w:rPr>
          <w:color w:val="156082" w:themeColor="accent1"/>
          <w:sz w:val="18"/>
          <w:szCs w:val="18"/>
        </w:rPr>
      </w:pPr>
      <w:r w:rsidRPr="00EB3F25">
        <w:rPr>
          <w:color w:val="156082" w:themeColor="accent1"/>
          <w:sz w:val="18"/>
          <w:szCs w:val="18"/>
        </w:rPr>
        <w:t>Sistemas e Mídias Digitais – Diurno e Noturno – Fortaleza: 150 horas. As atividades do curso consistirão em desenvolver aplicativos e jogos educativos, a fim de XXX, bem como XXXXX.  Além disso, as atividades permitirão aos discentes desenvolverem competências XXXXX habilidades XXXX, atendendo aos objetivos XXXX dos PPC destes cursos.</w:t>
      </w:r>
    </w:p>
    <w:p w14:paraId="4DE434BA" w14:textId="77777777" w:rsidR="004B5674" w:rsidRPr="00B642DA" w:rsidRDefault="004B5674" w:rsidP="004B5674">
      <w:pPr>
        <w:jc w:val="both"/>
        <w:rPr>
          <w:color w:val="156082" w:themeColor="accent1"/>
          <w:sz w:val="18"/>
          <w:szCs w:val="18"/>
        </w:rPr>
      </w:pPr>
    </w:p>
    <w:p w14:paraId="46C790E5" w14:textId="77777777" w:rsidR="004B5674" w:rsidRPr="00121691" w:rsidRDefault="004B5674" w:rsidP="004B5674">
      <w:pPr>
        <w:pStyle w:val="PargrafodaLista"/>
        <w:ind w:left="1776"/>
        <w:jc w:val="both"/>
        <w:rPr>
          <w:color w:val="156082" w:themeColor="accent1"/>
          <w:sz w:val="18"/>
          <w:szCs w:val="18"/>
        </w:rPr>
      </w:pPr>
    </w:p>
    <w:p w14:paraId="710E8C69" w14:textId="77777777" w:rsidR="004B5674" w:rsidRPr="000850DC" w:rsidRDefault="004B5674" w:rsidP="004B5674">
      <w:pPr>
        <w:pStyle w:val="PargrafodaLista"/>
        <w:numPr>
          <w:ilvl w:val="0"/>
          <w:numId w:val="6"/>
        </w:numPr>
      </w:pPr>
      <w:r w:rsidRPr="000850DC">
        <w:t>Informe quantas vagas são previstas para cada curso citado.</w:t>
      </w:r>
    </w:p>
    <w:p w14:paraId="562D9593" w14:textId="77777777" w:rsidR="004B5674" w:rsidRPr="000850DC" w:rsidRDefault="004B5674" w:rsidP="004B5674">
      <w:pPr>
        <w:pStyle w:val="PargrafodaLista"/>
        <w:ind w:left="1776"/>
      </w:pPr>
    </w:p>
    <w:p w14:paraId="2DD004F1" w14:textId="77777777" w:rsidR="004B5674" w:rsidRPr="000850DC" w:rsidRDefault="004B5674" w:rsidP="004B5674">
      <w:pPr>
        <w:pStyle w:val="PargrafodaLista"/>
        <w:ind w:left="1776"/>
        <w:jc w:val="both"/>
        <w:rPr>
          <w:color w:val="156082" w:themeColor="accent1"/>
          <w:sz w:val="18"/>
          <w:szCs w:val="18"/>
        </w:rPr>
      </w:pPr>
      <w:r w:rsidRPr="000850DC">
        <w:rPr>
          <w:color w:val="156082" w:themeColor="accent1"/>
          <w:sz w:val="18"/>
          <w:szCs w:val="18"/>
        </w:rPr>
        <w:t>Exemplo:</w:t>
      </w:r>
    </w:p>
    <w:p w14:paraId="205A518B" w14:textId="77777777" w:rsidR="004B5674" w:rsidRPr="000850DC" w:rsidRDefault="004B5674" w:rsidP="004B5674">
      <w:pPr>
        <w:pStyle w:val="PargrafodaLista"/>
        <w:ind w:left="1776"/>
        <w:jc w:val="both"/>
        <w:rPr>
          <w:color w:val="156082" w:themeColor="accent1"/>
          <w:sz w:val="18"/>
          <w:szCs w:val="18"/>
        </w:rPr>
      </w:pPr>
      <w:r w:rsidRPr="000850DC">
        <w:rPr>
          <w:color w:val="156082" w:themeColor="accent1"/>
          <w:sz w:val="18"/>
          <w:szCs w:val="18"/>
        </w:rPr>
        <w:t>Ciência da Computação (Fortaleza): 10</w:t>
      </w:r>
    </w:p>
    <w:p w14:paraId="43F6F99E" w14:textId="77777777" w:rsidR="004B5674" w:rsidRPr="000850DC" w:rsidRDefault="004B5674" w:rsidP="004B5674">
      <w:pPr>
        <w:pStyle w:val="PargrafodaLista"/>
        <w:ind w:left="1776"/>
        <w:jc w:val="both"/>
        <w:rPr>
          <w:color w:val="156082" w:themeColor="accent1"/>
          <w:sz w:val="18"/>
          <w:szCs w:val="18"/>
        </w:rPr>
      </w:pPr>
      <w:r w:rsidRPr="000850DC">
        <w:rPr>
          <w:color w:val="156082" w:themeColor="accent1"/>
          <w:sz w:val="18"/>
          <w:szCs w:val="18"/>
        </w:rPr>
        <w:t>Ciência da Computação  (Crateús, Quixadá e Russas): 10</w:t>
      </w:r>
    </w:p>
    <w:p w14:paraId="74D2FE1C" w14:textId="77777777" w:rsidR="004B5674" w:rsidRPr="000850DC" w:rsidRDefault="004B5674" w:rsidP="004B5674">
      <w:pPr>
        <w:pStyle w:val="PargrafodaLista"/>
        <w:ind w:left="1776"/>
        <w:jc w:val="both"/>
        <w:rPr>
          <w:color w:val="156082" w:themeColor="accent1"/>
          <w:sz w:val="18"/>
          <w:szCs w:val="18"/>
        </w:rPr>
      </w:pPr>
      <w:r w:rsidRPr="000850DC">
        <w:rPr>
          <w:color w:val="156082" w:themeColor="accent1"/>
          <w:sz w:val="18"/>
          <w:szCs w:val="18"/>
        </w:rPr>
        <w:t>Sistemas e Mídias Digitais – Diurno e Noturno: 10</w:t>
      </w:r>
    </w:p>
    <w:p w14:paraId="4EA6717C" w14:textId="585A9033" w:rsidR="006F4623" w:rsidRPr="00E56A13" w:rsidRDefault="004B5674" w:rsidP="00E56A13">
      <w:pPr>
        <w:pStyle w:val="PargrafodaLista"/>
        <w:ind w:left="1776"/>
        <w:jc w:val="both"/>
        <w:rPr>
          <w:color w:val="156082" w:themeColor="accent1"/>
          <w:sz w:val="18"/>
          <w:szCs w:val="18"/>
        </w:rPr>
      </w:pPr>
      <w:r w:rsidRPr="000850DC">
        <w:rPr>
          <w:color w:val="156082" w:themeColor="accent1"/>
          <w:sz w:val="18"/>
          <w:szCs w:val="18"/>
        </w:rPr>
        <w:t>Pedagogia – Diurno e Noturno: 8</w:t>
      </w:r>
    </w:p>
    <w:sectPr w:rsidR="006F4623" w:rsidRPr="00E56A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ocs-Roboto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B27F7"/>
    <w:multiLevelType w:val="hybridMultilevel"/>
    <w:tmpl w:val="0406D634"/>
    <w:lvl w:ilvl="0" w:tplc="173CB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B588C"/>
    <w:multiLevelType w:val="hybridMultilevel"/>
    <w:tmpl w:val="E572F050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3E64D93"/>
    <w:multiLevelType w:val="hybridMultilevel"/>
    <w:tmpl w:val="D5FA849E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7E049F1"/>
    <w:multiLevelType w:val="hybridMultilevel"/>
    <w:tmpl w:val="E572F050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9190D5A"/>
    <w:multiLevelType w:val="hybridMultilevel"/>
    <w:tmpl w:val="E572F050"/>
    <w:lvl w:ilvl="0" w:tplc="D592D25E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A4E1C52"/>
    <w:multiLevelType w:val="hybridMultilevel"/>
    <w:tmpl w:val="E572F050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1A0130E"/>
    <w:multiLevelType w:val="hybridMultilevel"/>
    <w:tmpl w:val="6F5CBDB8"/>
    <w:lvl w:ilvl="0" w:tplc="0416000F">
      <w:start w:val="1"/>
      <w:numFmt w:val="decimal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7182633C"/>
    <w:multiLevelType w:val="hybridMultilevel"/>
    <w:tmpl w:val="E572F050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7D3406A8"/>
    <w:multiLevelType w:val="hybridMultilevel"/>
    <w:tmpl w:val="296C6640"/>
    <w:lvl w:ilvl="0" w:tplc="0416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9" w15:restartNumberingAfterBreak="0">
    <w:nsid w:val="7EAA0798"/>
    <w:multiLevelType w:val="hybridMultilevel"/>
    <w:tmpl w:val="EF841E12"/>
    <w:lvl w:ilvl="0" w:tplc="B23E96F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310261">
    <w:abstractNumId w:val="6"/>
  </w:num>
  <w:num w:numId="2" w16cid:durableId="869343107">
    <w:abstractNumId w:val="0"/>
  </w:num>
  <w:num w:numId="3" w16cid:durableId="717124080">
    <w:abstractNumId w:val="4"/>
  </w:num>
  <w:num w:numId="4" w16cid:durableId="1241793993">
    <w:abstractNumId w:val="1"/>
  </w:num>
  <w:num w:numId="5" w16cid:durableId="896162009">
    <w:abstractNumId w:val="5"/>
  </w:num>
  <w:num w:numId="6" w16cid:durableId="1447965326">
    <w:abstractNumId w:val="2"/>
  </w:num>
  <w:num w:numId="7" w16cid:durableId="1652711372">
    <w:abstractNumId w:val="9"/>
  </w:num>
  <w:num w:numId="8" w16cid:durableId="978847099">
    <w:abstractNumId w:val="8"/>
  </w:num>
  <w:num w:numId="9" w16cid:durableId="1718041170">
    <w:abstractNumId w:val="3"/>
  </w:num>
  <w:num w:numId="10" w16cid:durableId="9638460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75"/>
    <w:rsid w:val="001822A4"/>
    <w:rsid w:val="002210C0"/>
    <w:rsid w:val="0023444D"/>
    <w:rsid w:val="002B323A"/>
    <w:rsid w:val="003A53F6"/>
    <w:rsid w:val="00421200"/>
    <w:rsid w:val="00492393"/>
    <w:rsid w:val="004B5674"/>
    <w:rsid w:val="005305E7"/>
    <w:rsid w:val="00530621"/>
    <w:rsid w:val="00554811"/>
    <w:rsid w:val="005D0204"/>
    <w:rsid w:val="005F2867"/>
    <w:rsid w:val="005F69BC"/>
    <w:rsid w:val="00644196"/>
    <w:rsid w:val="00685E20"/>
    <w:rsid w:val="006F4623"/>
    <w:rsid w:val="00776640"/>
    <w:rsid w:val="00815D67"/>
    <w:rsid w:val="00835071"/>
    <w:rsid w:val="009361BD"/>
    <w:rsid w:val="00940835"/>
    <w:rsid w:val="009C2860"/>
    <w:rsid w:val="00AD01CB"/>
    <w:rsid w:val="00AD4451"/>
    <w:rsid w:val="00B92038"/>
    <w:rsid w:val="00C40138"/>
    <w:rsid w:val="00C77E16"/>
    <w:rsid w:val="00CB6B02"/>
    <w:rsid w:val="00D528C7"/>
    <w:rsid w:val="00D646F3"/>
    <w:rsid w:val="00D70175"/>
    <w:rsid w:val="00DC3727"/>
    <w:rsid w:val="00DF0004"/>
    <w:rsid w:val="00E56A13"/>
    <w:rsid w:val="00E7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70F8"/>
  <w15:chartTrackingRefBased/>
  <w15:docId w15:val="{3DD1390F-A35B-454B-94A1-ADD41D4D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701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70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701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701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701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701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701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701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701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01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701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701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701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7017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701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7017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701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701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701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7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01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70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70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7017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7017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7017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701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7017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7017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5D020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9239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F2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685E2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ex.ufc.br/pt/acoes-curriculares-de-extensao/editais-de-selecao-para-agentes-ufc-de-extensao/clique-para-baixar-o-modelo-de-edital-para-selecao-de-agentes-sugerido-pela-pre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DgcXjzLcWW1JoS1v9" TargetMode="External"/><Relationship Id="rId5" Type="http://schemas.openxmlformats.org/officeDocument/2006/relationships/hyperlink" Target="https://forms.gle/ue5yHCEGKwRKHzt9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1412</Words>
  <Characters>7627</Characters>
  <Application>Microsoft Office Word</Application>
  <DocSecurity>0</DocSecurity>
  <Lines>63</Lines>
  <Paragraphs>18</Paragraphs>
  <ScaleCrop>false</ScaleCrop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de Oliveira Viana</dc:creator>
  <cp:keywords/>
  <dc:description/>
  <cp:lastModifiedBy>Aline de Oliveira Viana</cp:lastModifiedBy>
  <cp:revision>31</cp:revision>
  <dcterms:created xsi:type="dcterms:W3CDTF">2025-08-18T18:04:00Z</dcterms:created>
  <dcterms:modified xsi:type="dcterms:W3CDTF">2025-08-19T13:30:00Z</dcterms:modified>
</cp:coreProperties>
</file>