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A" w:rsidRDefault="00672FBF">
      <w:pPr>
        <w:widowControl w:val="0"/>
        <w:spacing w:before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744375" cy="744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375" cy="74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5BA" w:rsidRDefault="00672FBF">
      <w:pPr>
        <w:keepNext/>
        <w:widowControl w:val="0"/>
        <w:spacing w:before="115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CEARÁ</w:t>
      </w:r>
    </w:p>
    <w:p w:rsidR="002A15BA" w:rsidRDefault="00672FBF">
      <w:pPr>
        <w:keepNext/>
        <w:widowControl w:val="0"/>
        <w:spacing w:before="115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EXTENSÃO</w:t>
      </w:r>
    </w:p>
    <w:p w:rsidR="002A15BA" w:rsidRDefault="00672FB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ESTATUTO DA EMPRESA JÚNIOR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 DA EJ</w:t>
      </w:r>
    </w:p>
    <w:p w:rsidR="002A15BA" w:rsidRDefault="002A15BA">
      <w:pPr>
        <w:widowControl w:val="0"/>
        <w:shd w:val="clear" w:color="auto" w:fill="FFFFFF"/>
        <w:spacing w:before="240"/>
        <w:jc w:val="both"/>
        <w:rPr>
          <w:color w:val="FF0000"/>
          <w:sz w:val="20"/>
          <w:szCs w:val="20"/>
        </w:rPr>
      </w:pPr>
    </w:p>
    <w:p w:rsidR="002A15BA" w:rsidRDefault="00672FBF">
      <w:pPr>
        <w:widowControl w:val="0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Observação: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As informações em vermelho devem ser substituídas, conforme as particularidades da EJ, e as notas explicativas devem ser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deletadas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antes da impressão, bem como esta observação.</w:t>
      </w:r>
    </w:p>
    <w:p w:rsidR="002A15BA" w:rsidRDefault="002A15BA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A15BA" w:rsidRDefault="00672FBF">
      <w:pPr>
        <w:spacing w:after="200" w:line="24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I - DENOMINAÇÃO, SEDE, FINALIDADE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DURAÇÃO</w:t>
      </w:r>
      <w:proofErr w:type="gramEnd"/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Razão Social da Empresa Júnior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doravante denominada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Nome Fantasia da Empresa Júnior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Empresa Júnior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Curso(s) que a EJ abrange </w:t>
      </w:r>
      <w:r>
        <w:rPr>
          <w:rFonts w:ascii="Times New Roman" w:eastAsia="Times New Roman" w:hAnsi="Times New Roman" w:cs="Times New Roman"/>
          <w:sz w:val="24"/>
          <w:szCs w:val="24"/>
        </w:rPr>
        <w:t>da Universidade Federal do Ceará (UFC)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uma associação civil sem fins econômicos, com fins educativos, e com prazo de duração indeterminado, com sede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endereço da 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foro nesta cidade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da cidade</w:t>
      </w:r>
      <w:r>
        <w:rPr>
          <w:rFonts w:ascii="Times New Roman" w:eastAsia="Times New Roman" w:hAnsi="Times New Roman" w:cs="Times New Roman"/>
          <w:sz w:val="24"/>
          <w:szCs w:val="24"/>
        </w:rPr>
        <w:t>, Estado Ceará, que se regerá pelo presente estatuto e pelas disposições legais aplicáveis.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15B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BA" w:rsidRDefault="0067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Nota explicativa:</w:t>
            </w:r>
          </w:p>
          <w:p w:rsidR="002A15BA" w:rsidRDefault="00672FBF">
            <w:pPr>
              <w:spacing w:after="20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Nome da Empresa Júnior: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É importante que os interessados em abrir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sua empresa júnior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verifiquem se já não existe alguma outra empresa júnior com um nome parecido, o que pode causar problemas para as duas partes.</w:t>
            </w:r>
          </w:p>
          <w:p w:rsidR="002A15BA" w:rsidRDefault="00672FBF">
            <w:pPr>
              <w:spacing w:after="20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Endereço da Empresa Júnior: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sem o endereço o Cartório rejeitará o seu estatuto. De preferência coloque o endereço da universidade, porque desta forma a empresa júnior ficará automaticamente isenta de impostos e taxas referentes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localização da empresa, como IPTU, Taxas de Instalação, etc.</w:t>
            </w:r>
          </w:p>
        </w:tc>
      </w:tr>
    </w:tbl>
    <w:p w:rsidR="002A15BA" w:rsidRDefault="002A15BA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objetivos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proporcionar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seus membros as condições necessárias para a aplicação prática dos</w:t>
      </w:r>
      <w:r w:rsidR="009C2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conhecimentos teóricos referentes à respectiva área de formação profissional,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dando.lhes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oportunidade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vivenciar o mercado de trabalho em caráter de formação para o exercício da futura profissão e</w:t>
      </w:r>
      <w:r w:rsidR="009C2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aguçando.lhes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espírito crítico, analítico e empreendedor;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aperfeiçoar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processo de formação dos profissionais em nível superior;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espírito empreendedor e promover o desenvolvimento técnico, acadêmico,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pessoal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profissional de seus membros associados por meio de contato direto com a realidade do mercado de trabalho, desenvolvendo atividades de consultoria e de assessoria a instituições privadas,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públicas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 do terceiro setor, assim como a pessoas físicas, com a orientação de professores e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profissionais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especializados;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melhorar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condições de aprendizado em nível superior, mediante a aplicação da teoria dada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sala de aula na prática do mercado de trabalho no âmbito dessa atividade de extensão;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proporcionar aos estudantes a preparação e a valorização profissional por meio da adequada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orientação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professores e profissionais especializados;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intensificar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relacionamento entre as instituições de ensino superior e o meio empresarial; e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desenvolvimento ambiental, econômico e social da comunidade ao mesmo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que fomenta o empreendedorismo de seus associados.</w:t>
      </w:r>
    </w:p>
    <w:p w:rsidR="002A15BA" w:rsidRDefault="002A15BA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15BA">
        <w:trPr>
          <w:trHeight w:val="178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BA" w:rsidRDefault="00672FBF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Nota explicativa:</w:t>
            </w:r>
          </w:p>
          <w:p w:rsidR="002A15BA" w:rsidRDefault="00672FBF">
            <w:pPr>
              <w:spacing w:before="100" w:after="20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Este Art. 2º deverá citar especificamente a área de atuação a que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empresa júnior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se dedicará, assim como garantir que o trabalho nela será realizado apenas por alunos da UFC como uma forma de garantir que a Empresa Júnior possa sempre responder pela qualidade dos seus serviços. Quanto aos seus itens, poderão ser acrescentados quaisquer outros itens que se fizerem convenientes, desde que não contrariem o Conceito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Nacional de Empresas Juniores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A15BA" w:rsidRDefault="002A15B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p w:rsidR="002A15BA" w:rsidRDefault="00672FBF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II - QUADRO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SOCIAL, DIREITOS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DEVERES</w:t>
      </w:r>
    </w:p>
    <w:p w:rsidR="002A15BA" w:rsidRDefault="00672F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Seção I - Da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Admissão Dos Membros </w:t>
      </w:r>
    </w:p>
    <w:p w:rsidR="002A15BA" w:rsidRDefault="00672F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Poderá associar-se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qualquer acadêmico, regularmente matriculado na Universidade Federal do Ceará que, interessado em participar das atividades desenvolvidas, preencher, cumulativamente, os seguintes requisitos:</w:t>
      </w:r>
    </w:p>
    <w:p w:rsidR="002A15BA" w:rsidRDefault="00672F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Ser aprovado em processo seletivo; </w:t>
      </w:r>
    </w:p>
    <w:p w:rsidR="002A15BA" w:rsidRDefault="00672F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Ter a sua associação aprovada pela Diretoria Executiva.</w:t>
      </w:r>
    </w:p>
    <w:p w:rsidR="002A15BA" w:rsidRDefault="00672F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§1º. Uma vez associado, o estudante passará a prestar serviços de consultoria e administrativos voluntários em favor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BA" w:rsidRDefault="00672F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§2º. O processo seletivo contará com fases definidas de acordo com 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Diretoria de Gestão de Pessoas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A15BA" w:rsidRDefault="00672F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Seção II - Dos Membros </w:t>
      </w:r>
    </w:p>
    <w:p w:rsidR="002A15BA" w:rsidRDefault="002A15BA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4º.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membros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são: </w:t>
      </w:r>
    </w:p>
    <w:p w:rsidR="002A15BA" w:rsidRDefault="00672FBF">
      <w:pPr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 MEMBRO EFETIVO: estudantes do curso de graduação</w:t>
      </w:r>
      <w:r>
        <w:rPr>
          <w:rFonts w:ascii="Times New Roman" w:eastAsia="Times New Roman" w:hAnsi="Times New Roman" w:cs="Times New Roman"/>
          <w:color w:val="98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Universidade Federal do Ceará, admitidos através de processo seletivo.</w:t>
      </w:r>
    </w:p>
    <w:p w:rsidR="002A15BA" w:rsidRDefault="00672FBF">
      <w:pPr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MEMBRO FUNDADOR: estudantes do curso de graduação da Universidade Federal do Ceará,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estiveram presentes na Assembleia Geral de Fundação e Constituição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>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que, por contribuição no processo de fundação, tiveram seus nomes devidamente consignados na Ata de Fundação. Assim, possuem os mesmos direitos e deveres de um membro efetivo. </w:t>
      </w:r>
    </w:p>
    <w:p w:rsidR="002A15BA" w:rsidRDefault="00672FBF">
      <w:pPr>
        <w:spacing w:before="240" w:after="20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§1º.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Após processo de desvinculação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</w:rPr>
        <w:t>, os membros fundadores serão denominados fundadores e não terão funções administrativas na associação.</w:t>
      </w:r>
    </w:p>
    <w:p w:rsidR="002A15BA" w:rsidRDefault="00672FBF">
      <w:pPr>
        <w:spacing w:before="240" w:after="20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§2º. Os membros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não respondem, mesmo que subsidiariamente, pelas obrigações sociais.</w:t>
      </w:r>
    </w:p>
    <w:p w:rsidR="002A15BA" w:rsidRDefault="00672FBF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§3º.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Todos aqueles que prestarem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relevantes serviços, ajuda ou assistência, seja de cunho financeiro, técnico, patrimonial, social ou mesmo moral, sem exigir qualquer contrapartida, são denominados colaboradores, não fazendo parte do quadro social 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nome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não detendo qualquer poder decisório.</w:t>
      </w:r>
    </w:p>
    <w:p w:rsidR="002A15BA" w:rsidRDefault="002A15BA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Seção III – Dos Direitos e Dos Deveres</w:t>
      </w:r>
    </w:p>
    <w:p w:rsidR="002A15BA" w:rsidRDefault="00672FBF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5º.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São direitos dos membros efetivos: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I. Comparecer e votar 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Gerais;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Solicitar a qualquer tempo, informações relativas às atividades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III. Utilizar todos os serviços colocados à sua disposição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pela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 Ser eleitos membros da Diretoria Executiva e Conselho Fiscal;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Requerer a convocação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Geral, na forma prevista neste Estatuto.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6º.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São deveres de todos os Membros: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I. Respeitar o Estatuto e o Código de Ética, bem como as deliberações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e da Diretoria Executiva;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II. Exercer diligentemente os cargos para os quais tenham sido eleitos, em se tratando de Membros Efetivos.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III. Comparecer assiduamente aos plantões, reuniões e às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Gerais;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 Não tomar posição pública de caráter político, partidário ou religioso em nome da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V. Prestigiar 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nome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 todos os meios ao seu alcance.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Seção IV. 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Perda da Condição de Membro</w:t>
      </w:r>
    </w:p>
    <w:p w:rsidR="002A15BA" w:rsidRDefault="002A15B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7º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substituições de membros da EJ devem ser formalizadas através de ata contendo as informações sobre o membro substituído e do substituto. As substituições devem ocorrer em razão de: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 Renúncia;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II. Falecimento;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III. Conclusão do curso ou cancelamento de matrícula;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 Transferência para curso sem vínculo com a EJ;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Violação estatutária, por decisão da assembleia geral, assegurados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ampla defesa e o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contraditório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 e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VI. Encerramento das atividades da associação.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 seu afastamento junto 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Diretoria de Gestão de Pessoas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5BA" w:rsidRDefault="002A15BA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 desvinculação de um membro efetivo pode ser realizada por livre vontade deste, mediante um ofício encaminhado 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Diretoria de Gestão de Pessoas</w:t>
      </w:r>
      <w:r>
        <w:rPr>
          <w:rFonts w:ascii="Times New Roman" w:eastAsia="Times New Roman" w:hAnsi="Times New Roman" w:cs="Times New Roman"/>
          <w:sz w:val="24"/>
          <w:szCs w:val="24"/>
        </w:rPr>
        <w:t>, ou por decisão de no mínimo 75% dos membros da Diretoria Executiva fundada na violação de qualquer das disposições do presente Estatuto ou das disposições presentes no Regimento Interno. 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Em caso de desvinculação por decisão da Diretoria Executiva, é assegurado o contraditório e a ampla defesa, cabendo recurso à Assembleia Geral, no prazo de 10 (dez) dias úteis da ciência da penalidade e devendo haver, assim, ⅔ dos votos para afirmar decisão.</w:t>
      </w:r>
    </w:p>
    <w:p w:rsidR="008B32FA" w:rsidRDefault="008B32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2FA" w:rsidRDefault="008B32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B32FA">
        <w:rPr>
          <w:rFonts w:ascii="Times New Roman" w:eastAsia="Times New Roman" w:hAnsi="Times New Roman" w:cs="Times New Roman"/>
          <w:sz w:val="24"/>
          <w:szCs w:val="24"/>
        </w:rPr>
        <w:t>§3º. Mesmo em caso de desvinculação, em qualquer hipótese citada, é proibida a distribuição de bens ou de parcela do patrimônio líquido.</w:t>
      </w:r>
    </w:p>
    <w:p w:rsidR="002A15BA" w:rsidRDefault="002A15BA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15BA">
        <w:trPr>
          <w:trHeight w:val="1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BA" w:rsidRDefault="00672FBF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Nota explicativa:</w:t>
            </w:r>
          </w:p>
          <w:p w:rsidR="002A15BA" w:rsidRDefault="00672FBF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Outros mecanismos poderão ser adotados envolvendo também a Diretoria Executiva, bem como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Assembléia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Geral.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interessante também que a Empresa Júnior desenvolva internamente outros níveis de disciplina dentro de um Código de Ética interno à Empresa Júnior, a ser aplicado pela Diretoria Executiva.</w:t>
            </w:r>
          </w:p>
        </w:tc>
      </w:tr>
    </w:tbl>
    <w:p w:rsidR="002A15BA" w:rsidRDefault="002A15B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2A15BA" w:rsidRDefault="00672FBF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III - ASSEMBLEIA GERAL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 8º.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é o órgão de deliberação soberano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 poderá ser Ordinária ou Extraordinária.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Art.9º.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Somente os membros efetivos terão direito a voto 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Gerais, correspondendo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(um) voto a cada membro efetivo, vedada a representação, 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Gerais, por procuração.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bookmarkStart w:id="0" w:name="_GoBack"/>
      <w:bookmarkEnd w:id="0"/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10.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Compete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Geral: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I. Eleger a Diretoria Executiva </w:t>
      </w:r>
    </w:p>
    <w:p w:rsidR="002A15BA" w:rsidRPr="00C2054F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II. Decidir sobre reformas do Estatuto</w:t>
      </w:r>
      <w:r w:rsidRPr="00C2054F">
        <w:rPr>
          <w:rFonts w:ascii="Times New Roman" w:eastAsia="Times New Roman" w:hAnsi="Times New Roman" w:cs="Times New Roman"/>
          <w:sz w:val="24"/>
          <w:szCs w:val="24"/>
        </w:rPr>
        <w:t>, na forma do art.</w:t>
      </w:r>
      <w:r w:rsidRPr="00C2054F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r w:rsidR="00E223BA" w:rsidRPr="00C2054F">
        <w:rPr>
          <w:rFonts w:ascii="Times New Roman" w:eastAsia="Times New Roman" w:hAnsi="Times New Roman" w:cs="Times New Roman"/>
          <w:color w:val="FF0000"/>
          <w:sz w:val="24"/>
          <w:szCs w:val="24"/>
        </w:rPr>
        <w:t>41</w:t>
      </w:r>
      <w:r w:rsidRPr="00C20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5BA" w:rsidRPr="00C2054F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54F">
        <w:rPr>
          <w:rFonts w:ascii="Times New Roman" w:eastAsia="Times New Roman" w:hAnsi="Times New Roman" w:cs="Times New Roman"/>
          <w:sz w:val="24"/>
          <w:szCs w:val="24"/>
        </w:rPr>
        <w:t xml:space="preserve">III. Decidir sobre a extinção da Instituição, nos termos do art. </w:t>
      </w:r>
      <w:r w:rsidR="00E223BA" w:rsidRPr="00C2054F">
        <w:rPr>
          <w:rFonts w:ascii="Times New Roman" w:eastAsia="Times New Roman" w:hAnsi="Times New Roman" w:cs="Times New Roman"/>
          <w:color w:val="FF0000"/>
          <w:sz w:val="24"/>
          <w:szCs w:val="24"/>
        </w:rPr>
        <w:t>40</w:t>
      </w:r>
      <w:r w:rsidRPr="00C20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 Destituir qualquer membro da Diretoria Executiva em caso de má conduta comprovada ou por infração deliberada ao Estatuto ou ao Código de Ética;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V. Aprovar o Regimento Interno;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VI. Analisar e aprovar as demonstrações financeiras e contábeis, previamente aprovadas pelo conselho fiscal, assim como os pareceres da Diretoria Executiva;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VII. Aprovar a programação anual da Instituição para o período seguinte.</w:t>
      </w:r>
    </w:p>
    <w:p w:rsidR="002A15BA" w:rsidRDefault="00672FBF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Assembleia Geral será presidida pelo Diretor Presidente e as funções de secretário da Assembleia Geral serão desempenhadas por um membro da Diretoria Executiva indicado pelo Diretor Presidente.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§2º. Quaisquer alterações nas cláusulas do estatuto social devem ser comunicadas a todos os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membros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relacionados à empresa júnior, posteriormente as levando ao registro.</w:t>
      </w:r>
    </w:p>
    <w:p w:rsidR="002A15BA" w:rsidRDefault="002A15B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Assembleias Gerais Ordinárias são realizadas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(duas)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vezes ao ano, sendo convocadas pelo Diretor Presidente com, no mínimo,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dias corridos de antecedência a sua realização, mediante divulgação dirigida a todos os membros efetivos.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único. As Assembleias Gerais Extraordinárias podem ser realizadas a qualquer tempo por convocação do Diretor Presidente ou a requerimento de, no mínimo, 1/5 (um quinto) dos membros efetivos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com, no mínimo,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corridos de antecedência.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 12.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Serão nulas as decisões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sobre assuntos não incluídos na Ordem do Dia, a não ser que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se encontrem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2/3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dos membros efetivos e não haja oposição de qualquer deles.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 13.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instauração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requer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2/3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dos membros efetivos e suas decisões serão sempre tomadas por maioria dos votos dos presentes, a não ser que disposto de forma distinta neste Estatuto.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à hora marcada para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não houver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fração dos membros efetivos, será dado um prazo de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30 minutos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que seja atingido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Caso não seja atingido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realização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após decorridos da primeira convocação,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se realizará se estiverem presentes pelo menos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1/3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dos membros efetivos.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15BA">
        <w:trPr>
          <w:trHeight w:val="105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BA" w:rsidRDefault="00672FBF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Nota explicativa:</w:t>
            </w:r>
          </w:p>
          <w:p w:rsidR="002A15BA" w:rsidRDefault="00672FBF">
            <w:pPr>
              <w:spacing w:after="20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Os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quoruns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estabelecidos e o tempo de espera para a realização da segunda convocação, são indicações que podem ser alteradas a depender da realidade da EJ. </w:t>
            </w:r>
          </w:p>
        </w:tc>
      </w:tr>
    </w:tbl>
    <w:p w:rsidR="002A15BA" w:rsidRDefault="002A15BA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</w:pPr>
    </w:p>
    <w:p w:rsidR="002A15BA" w:rsidRDefault="00672FBF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CAPÍTULO IV – DA DIRETORIA EXECUTIVA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14.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Diretoria Executiva é investida dos poderes de administração e representação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de forma a assegurar a consecução de seus objetivos, observando o presente Estatuto e as deliberações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 15.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Diretoria Executiva será composta por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(um) Diretor Presidente,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01 (um) Diretor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Administrativo.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Financeiro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01 (um) Diretor de Projetos, 01 (um) Diretor de Gestão de Pessoas e 01 (um) Diretor Comercial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leitos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Ordinária da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para mandato de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número por extenso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período permitida a reeleição apenas uma vez ao mesmo cargo.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15BA">
        <w:trPr>
          <w:trHeight w:val="781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BA" w:rsidRDefault="00672FBF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Nota explicativa:</w:t>
            </w:r>
          </w:p>
          <w:p w:rsidR="002A15BA" w:rsidRDefault="00672FB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 quantidade de Diretores que forma da Diretoria Executiva, a possibilidade de reeleição, o tempo de mandato e as competências de cada diretor são de livre escolha da EJ.</w:t>
            </w:r>
          </w:p>
        </w:tc>
      </w:tr>
    </w:tbl>
    <w:p w:rsidR="002A15BA" w:rsidRDefault="002A15B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 16.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 caso de vacância da Diretoria Executiva, esta elegerá um substituto para ocupar o cargo vago até a realização da próxima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Art. 17.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Diretoria Executiva se reunirá, pelo menos,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número por extenso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período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mediante convocação, por meio eletrônico, de seu Diretor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cargo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com antecedência mínima de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dias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úteis/corridos.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Parágrafo Único. As reuniões da Diretoria Executiva poderão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ainda, convocadas por seu Diretor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cargo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requerimento de, no mínimo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fração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 seus membros.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 18.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Compete à Diretoria Executiva: 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I. Regulamentar e executar as deliberações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Geral;</w:t>
      </w:r>
    </w:p>
    <w:p w:rsidR="002A15BA" w:rsidRDefault="00672FBF">
      <w:pPr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Elaborar as demonstrações financeiras, relatórios de atividades e orçamento anual 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apresentá.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III. Estabelecer as diretrizes fundamentais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IV. Aprovar a admissão de membros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V. Aceitar subvenções e legados;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VI. Aprovar as propostas de projetos a serem executados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pela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os respectivos contratos;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VII. Requerer e providenciar todas as formalidades necessárias à obtenção de imunidade e isenções fiscais;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VIII. Requerer os pedidos de projetos a terceiros, sempre levando em conta a capacidade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assumi.los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bem como seus interesses e objetivos fundamentais;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IX. Eleger substitutos para os cargos vagos de Diretores, no caso de vacância ou impedimento temporário dos mesmos, obedecendo ao disposto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referência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do Estatuto;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 Deci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 sobre a conveniência em alienar, transigir, hipotecar ou permutar bens patrimoniais;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XI. Deliberar em casos omissos no presente Estatuto.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Compete ao Diretor Presidente: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Representar 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da 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judicial e extrajudicialmente, ativa e passivamente quando necessário;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Estabelecer as diretrizes fundamentais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Aprovar e assinar os documentos que gerem obrigações de qualquer natureza para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sz w:val="24"/>
          <w:szCs w:val="24"/>
        </w:rPr>
        <w:t>, os contratos de valor em que a empresa for uma das partes;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Regulamentar e executar as deliberações da Assembleia Geral;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Convocar Reuniões Gerais e Assembleias Gerais;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Art. 20.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Compete ao Diretor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Administrativo.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Financeiro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I. Substituir o Diretor Presidente nos seus impedimentos eventuais e legais, acumulando com suas funções; 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II.  Planejar, administrar e coordenar as atividades e os recursos financeiros da &lt;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EJ&gt;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III. Elaborar relatórios financeiros trimestrais para apreciação da Diretoria Executiva;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IV. Controlar o fluxo financeiro da &lt;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EJ&gt;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V. Abrir e movimentar contas, emitir ordens de pagamento da &lt;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EJ&gt;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Art. 21.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Compete ao Diretor de Projetos: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I. Analisar a solicitação de projetos ou serviços, sempre levando em conta a capacidade da &lt;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EJ&gt;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para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assumi.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bem como seus interesses e objetivos fundamentais;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II. Fornecer aos membros da empresa informações e dados referentes aos projetos em andamento;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III. Acompanhar a execução dos cronogramas estabelecidos para cada serviço;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Art. 22.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Compete ao Diretor de Gestão de Pessoas: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I. Recrutamento por anexação de editais e seleção de novos membros;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II. Promover treinamentos para os membros da &lt;nome da EJ&gt;;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III. Elaboração e aplicação de pesquisas internas (avaliações de desempenho e de clima organizacional), bem como emissão de relatórios sobre o desempenho dos membros;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Art. 23.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Compete ao Diretor Comercial: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I. Promover a divulgação da imagem institucional, das atividades desenvolvidas e do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networking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 &lt;nome da EJ&gt;;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II. Detectar novos nichos de mercado;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widowControl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quaisquer atos que envolvam obrigações sociais, inclusive assinatura de contratos; emissão de cheques, cartões de crédito ou de débito; abertura de contas em instituições financeiras; ordens de pagamento e constituição de procuradores, 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 da 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será representada pelo seu Diretor Presidente ou pelo seu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Diretor Administrativo-Financeiro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BA" w:rsidRDefault="002A15BA">
      <w:pPr>
        <w:widowControl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widowControl w:val="0"/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Parágrafo único. Caso os membros mencionados neste Art. estejam impossibilitados de exercer as funções supracitadas, a Diretoria Executiva poderá delegá-las a outro membro por meio de instrumento particular de procuração específica.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spacing w:before="2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CAPÍTULO V – DO CONSELHO FISCAL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Conselho Fiscal será constituído por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número por extenso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membros escolhidos pela Diretoria Executiva e seus respectivos suplentes.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 1º O mandato do Conselho Fiscal será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coincidente com o da Diretoria Executiva;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2º Em caso de vacância, o mandato será assumido pelo respectivo suplente, até o seu término.</w:t>
      </w:r>
    </w:p>
    <w:p w:rsidR="002A15BA" w:rsidRDefault="00672FBF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Compete ao Conselho Fiscal: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I. Examinar os livros de escrituração da Instituição;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II. Opinar sobre os balanços e relatórios de desempenho financeiro e contábil e sobre as operações patrimoniais realizadas, emitindo pareceres para os organismos superiores da entidade;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III. Requisitar à Diretoria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Administrativo.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Financeira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qualquer tempo, documentação comprobatória das operações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econômico.financeiras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realizadas pela Instituição;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 Acompanhar o trabalho de eventuais auditores externos independentes;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Convocar extraordinariamente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Geral;</w:t>
      </w:r>
    </w:p>
    <w:p w:rsidR="002A15BA" w:rsidRDefault="00672FB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VI. Emitir pareceres sobre contas, balanços, relatórios financeiros, orçamento anual e relatórios apresentados pela Diretoria Executiva.</w:t>
      </w:r>
    </w:p>
    <w:p w:rsidR="002A15BA" w:rsidRDefault="002A15BA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Parágrafo único – O Conselho Fiscal se reunirá ordinariamente a cada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(número por extenso)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meses e, extraordinariamente, sempre que necessário.</w:t>
      </w:r>
    </w:p>
    <w:p w:rsidR="002A15BA" w:rsidRDefault="00672FB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CAPÍTULO VI 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DAS ELEIÇÕES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membros da Diretoria Executiva são eleitos por membros efetivos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 eleições realizadas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convocada para este fim.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Edital de Convocação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Assembléia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Geral de Eleições deve ser publicado com no mínimo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dias de antecedência à data da eleição.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Todo o membro efetivo pode candidatar-se a um cargo na Diretoria Executiva, sendo a eleição realizada por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maioria simples dos votos.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Parágrafo único. A reeleição para um mesmo cargo da Diretoria Executiva é permitida uma única vez.</w:t>
      </w:r>
    </w:p>
    <w:p w:rsidR="002A15BA" w:rsidRDefault="00672FBF">
      <w:pPr>
        <w:spacing w:after="200" w:line="240" w:lineRule="auto"/>
        <w:ind w:left="2880"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VII - VEDAÇÕES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terminantemente vedado às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empresas juniores, incorrendo nas sanções administrativas, penais, cíveis, contábeis e eleitorais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dentre outras, que dos seus atos decorrerem: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propagar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quaisquer formas de ide</w:t>
      </w:r>
      <w:r w:rsidR="001606D7">
        <w:rPr>
          <w:rFonts w:ascii="Times New Roman" w:eastAsia="Times New Roman" w:hAnsi="Times New Roman" w:cs="Times New Roman"/>
          <w:sz w:val="24"/>
          <w:szCs w:val="24"/>
        </w:rPr>
        <w:t>ologias ou de ligações político-</w:t>
      </w:r>
      <w:r>
        <w:rPr>
          <w:rFonts w:ascii="Times New Roman" w:eastAsia="Times New Roman" w:hAnsi="Times New Roman" w:cs="Times New Roman"/>
          <w:sz w:val="24"/>
          <w:szCs w:val="24"/>
        </w:rPr>
        <w:t>partidárias, de crenças religiosas e de pensamentos que tenham caráter discriminatório ou ofensivo em razão de origem, etnia, sexo, cor, idade, orientação sexual ou de consciência, dentro ou nas imediações da Universidade;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fazer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locação ou qualquer outro tipo de disposição, a título oneroso ou gratuito, da totalidade ou de parte dos recursos cedidos pela UFC, como espaço e materiais, a qualquer tipo de pessoa, física, jurídica ou a ente despersonalizado;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captar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recursos financeiros para seus integrantes por intermédio da realização de seus projetos ou de qualquer outra atividade;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qualquer modalidade de mútuo ou comodato com seus membros, p</w:t>
      </w:r>
      <w:r w:rsidR="001606D7">
        <w:rPr>
          <w:rFonts w:ascii="Times New Roman" w:eastAsia="Times New Roman" w:hAnsi="Times New Roman" w:cs="Times New Roman"/>
          <w:sz w:val="24"/>
          <w:szCs w:val="24"/>
        </w:rPr>
        <w:t xml:space="preserve">rofessores orientadores, </w:t>
      </w:r>
      <w:proofErr w:type="spellStart"/>
      <w:r w:rsidR="001606D7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orientadores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seus respectivos parentes, em linha reta ou colateral até o 3º grau;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alugar ou comprar materiais de seus membros</w:t>
      </w:r>
      <w:r w:rsidR="00FF064F">
        <w:rPr>
          <w:rFonts w:ascii="Times New Roman" w:eastAsia="Times New Roman" w:hAnsi="Times New Roman" w:cs="Times New Roman"/>
          <w:sz w:val="24"/>
          <w:szCs w:val="24"/>
        </w:rPr>
        <w:t xml:space="preserve">, professores orientadores e </w:t>
      </w:r>
      <w:proofErr w:type="spellStart"/>
      <w:r w:rsidR="00FF064F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orientadores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seus respectivos parentes em linha reta ou colateral até o 3º grau;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instituir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qualquer forma de contraprestação de conteúdo econômico ou financeiro por qualquer tipo de serviço prestado, mesmo que com prêmio in natura , aos seus membros ou seus respectivos parentes em linha reta ou colateral o 3º grau;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subcontratar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núcleo de projeto avançado desenvolvido pela EJ;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assumir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qualquer tipo de obrigação em</w:t>
      </w:r>
      <w:r w:rsidR="00FF064F">
        <w:rPr>
          <w:rFonts w:ascii="Times New Roman" w:eastAsia="Times New Roman" w:hAnsi="Times New Roman" w:cs="Times New Roman"/>
          <w:sz w:val="24"/>
          <w:szCs w:val="24"/>
        </w:rPr>
        <w:t xml:space="preserve"> nome da UFC, responsabilizando-</w:t>
      </w:r>
      <w:r>
        <w:rPr>
          <w:rFonts w:ascii="Times New Roman" w:eastAsia="Times New Roman" w:hAnsi="Times New Roman" w:cs="Times New Roman"/>
          <w:sz w:val="24"/>
          <w:szCs w:val="24"/>
        </w:rPr>
        <w:t>a, direta ou indiretamente, por quaisquer obrigações que tenha a EJ contraído;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captar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recursos financeiros para a UFC ou para seus funcionários por meio de suas atividades;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cobrar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qualquer tipo de taxa, a qualquer título, de seus membros, professores orientadores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co.orientadores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para ingresso, participação ou manutenção dessa condição na empresa júnior;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obstaculizar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desligamento voluntário de seus membros, professores orientadores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co.orientadores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atividades da EJ; e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observar o contraditório e a ampla defesa, conforme previsto em cada um de seus estatutos, no procedimento de exclusão de membro ou associado, sendo possível a suspensão da condição de membro em casos graves, expressa e taxativamente previstos no seu respectivo estatuto.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§1º A renda obtida com os produtos e/ou serviços prestados pela EJ deverá ser revertida exclusivamente para o incremento das atividades desenvolvidas pela própria EJ ou da Rede de Empresas da UFC, conforme previsto na Resolução.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§2º As vedações previstas neste artigo também compreendem, no que couber, o ajuste fraudulento, mediante negócios jurídicos recíprocos entre EJ ou seus membros e qualquer outra pessoa, física ou jurídica, ou ente despersonalizado, com o fito de descaracterizar o intuito não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lucrativo das empresas juniores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§3º Também são vedados quaisquer outros ajustes que não se adequem às finalidades não lucrativas, educacionais e empreendedoras inerentes às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BA" w:rsidRDefault="00672F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VIII – DOS SERVIÇOS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Somente poderão ser realizados projetos e serviços que cumpram, no mínimo, uma das seguintes características: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Estejam inseridos no conteúdo programático do curso 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determinar o 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 sejam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fruto de competências ou qualificações decorrentes do conteúdo programático do curso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determinar o curso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Sejam atribuições da categoria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categoria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determinadas por lei regulamentadora da categoria profissional.</w:t>
      </w:r>
    </w:p>
    <w:p w:rsidR="002A15BA" w:rsidRDefault="00672FB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Parágrafo único. É obrigatória apresentação ao Departamento/Coordenação do curso dos projetos afetos à sua área, quando solicitados.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672FBF">
      <w:pPr>
        <w:spacing w:after="200" w:line="240" w:lineRule="auto"/>
        <w:ind w:left="2880"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IX - PATRIMÔNIO 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Constituem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patrimônio das empresas juniores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 Doações de membros associados ou de terceiros;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receita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proveniente dos serviços prestados a terceiros;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verbas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provenientes de convênios;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subvenções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legados aceitos pelas empresas juniores;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bens móveis, inclusive os semoventes, e imóveis de propriedade da EJ; </w:t>
      </w: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direitos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relativos à propriedade intelectual.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Parágrafo único. No caso de extinção da EJ, o patrimônio desta, inclusive recursos pecuniários, deverá ser revertido à UFC, por meio do programa de extensão destinado ao fortalecimento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UFC, direcionando-o em benefício de outras empresas juniores da UFC.</w:t>
      </w:r>
    </w:p>
    <w:p w:rsidR="002A15BA" w:rsidRDefault="00672FB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CAPÍTULO X - DISPOSIÇÕES GERAIS</w:t>
      </w:r>
    </w:p>
    <w:p w:rsidR="002A15BA" w:rsidRDefault="00672FBF">
      <w:pPr>
        <w:spacing w:after="200" w:line="240" w:lineRule="auto"/>
        <w:ind w:right="16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exercício social coincidirá com o ano civil.</w:t>
      </w:r>
    </w:p>
    <w:p w:rsidR="00672FBF" w:rsidRDefault="00672FBF" w:rsidP="00672FBF">
      <w:pPr>
        <w:pStyle w:val="NormalWeb"/>
        <w:spacing w:before="0" w:beforeAutospacing="0" w:after="200" w:afterAutospacing="0"/>
        <w:ind w:right="1680"/>
        <w:jc w:val="both"/>
      </w:pPr>
      <w:r>
        <w:rPr>
          <w:b/>
          <w:bCs/>
          <w:color w:val="000000"/>
        </w:rPr>
        <w:t xml:space="preserve">Art. </w:t>
      </w:r>
      <w:r>
        <w:rPr>
          <w:b/>
          <w:bCs/>
          <w:color w:val="FF0000"/>
        </w:rPr>
        <w:t>34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As contas </w:t>
      </w:r>
      <w:proofErr w:type="gramStart"/>
      <w:r>
        <w:rPr>
          <w:color w:val="000000"/>
        </w:rPr>
        <w:t xml:space="preserve">da </w:t>
      </w:r>
      <w:r>
        <w:rPr>
          <w:color w:val="FF0000"/>
        </w:rPr>
        <w:t>nome</w:t>
      </w:r>
      <w:proofErr w:type="gramEnd"/>
      <w:r>
        <w:rPr>
          <w:color w:val="FF0000"/>
        </w:rPr>
        <w:t xml:space="preserve"> da EJ </w:t>
      </w:r>
      <w:r>
        <w:rPr>
          <w:color w:val="000000"/>
        </w:rPr>
        <w:t>devem ser aprovadas em Assembleia Geral, conforme consta neste Estatuto.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Os resultados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 se verificarem ao final de cada exercício social serão compulsoriamente reinvestidos na empresa.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 vedada a remuneração aos integrantes do Conselho Fiscal e da Diretoria Executiva pelo exercício de tais funções, bem como a distribuição de bonificações ou vantagens a dirigentes ou membros efetivos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Art</w:t>
      </w:r>
      <w:r w:rsidR="00E816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Universidade Federal do Ceará terá participação </w:t>
      </w:r>
      <w:r>
        <w:rPr>
          <w:rFonts w:ascii="Times New Roman" w:eastAsia="Times New Roman" w:hAnsi="Times New Roman" w:cs="Times New Roman"/>
          <w:sz w:val="24"/>
          <w:szCs w:val="24"/>
        </w:rPr>
        <w:t>no desenvolvimento de inovações passíveis de registro e/ou pedido de proteção intelectual com ganhos econômicos,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devendo ser definidos os responsáveis pelas despesas inerentes à proteção.</w:t>
      </w:r>
    </w:p>
    <w:p w:rsidR="00E81689" w:rsidRPr="00E81689" w:rsidRDefault="00E81689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Art.</w:t>
      </w:r>
      <w:r w:rsidR="00F55DF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 w:rsidR="00F5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E81689">
        <w:rPr>
          <w:rFonts w:ascii="Times New Roman" w:eastAsia="Times New Roman" w:hAnsi="Times New Roman" w:cs="Times New Roman"/>
          <w:color w:val="000000"/>
          <w:sz w:val="24"/>
          <w:szCs w:val="24"/>
        </w:rPr>
        <w:t>Presente Estatuto obrigatoriamente será/foi apresentado ao Departamento/Coordenação do curs</w:t>
      </w:r>
      <w:r w:rsidR="00F5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dos projetos afetos à área </w:t>
      </w:r>
      <w:proofErr w:type="gramStart"/>
      <w:r w:rsidR="00F55DF2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E81689">
        <w:rPr>
          <w:rFonts w:ascii="Times New Roman" w:eastAsia="Times New Roman" w:hAnsi="Times New Roman" w:cs="Times New Roman"/>
          <w:color w:val="3C4043"/>
          <w:sz w:val="24"/>
          <w:szCs w:val="24"/>
        </w:rPr>
        <w:t> </w:t>
      </w:r>
      <w:r w:rsidRPr="00E81689">
        <w:rPr>
          <w:rFonts w:ascii="Times New Roman" w:eastAsia="Times New Roman" w:hAnsi="Times New Roman" w:cs="Times New Roman"/>
          <w:color w:val="FF0000"/>
          <w:sz w:val="24"/>
          <w:szCs w:val="24"/>
        </w:rPr>
        <w:t>nome</w:t>
      </w:r>
      <w:proofErr w:type="gramEnd"/>
      <w:r w:rsidRPr="00E816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 EJ</w:t>
      </w:r>
      <w:r w:rsidRPr="00E816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15BA" w:rsidRDefault="00672FBF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Art</w:t>
      </w:r>
      <w:r w:rsidR="00E816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E8168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39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instituição de ensino pelo qual a </w:t>
      </w:r>
      <w:r w:rsidR="009E7915">
        <w:rPr>
          <w:rFonts w:ascii="Times New Roman" w:eastAsia="Times New Roman" w:hAnsi="Times New Roman" w:cs="Times New Roman"/>
          <w:color w:val="FF0000"/>
          <w:sz w:val="24"/>
          <w:szCs w:val="24"/>
        </w:rPr>
        <w:t>Nome da 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vincula não se responsabiliza nem subsidiariamente pelas suas obrigações sociais, por todo e qualquer ato praticado pela empresa júnior e por seus representantes, bem como por demais membros relacionados e potenciais clientes, exceto quando expressamente pactuado.</w:t>
      </w:r>
    </w:p>
    <w:p w:rsidR="002A15BA" w:rsidRDefault="00672FB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 w:rsidR="00E81689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nome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da EJ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será extinta a qualquer tempo,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procedimento.</w:t>
      </w:r>
    </w:p>
    <w:p w:rsidR="00E81689" w:rsidRPr="00E81689" w:rsidRDefault="00E81689" w:rsidP="00E81689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presente Estatuto somente poderá ser modificado pelo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procedimento.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15BA">
        <w:trPr>
          <w:trHeight w:val="105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5BA" w:rsidRDefault="00672FBF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Nota explicativa:</w:t>
            </w:r>
          </w:p>
          <w:p w:rsidR="002A15BA" w:rsidRDefault="008F68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Procedimento</w:t>
            </w:r>
            <w:r w:rsidR="00672F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:</w:t>
            </w:r>
            <w:r w:rsidR="00672FB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por exemplo, por deliberação de no mínimo 2/3 dos membros efetivos em </w:t>
            </w:r>
            <w:proofErr w:type="spellStart"/>
            <w:r w:rsidR="00672FB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Assembléia</w:t>
            </w:r>
            <w:proofErr w:type="spellEnd"/>
            <w:r w:rsidR="00672FB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Geral, ou qualquer outra fração majoritária. </w:t>
            </w:r>
            <w:proofErr w:type="gramStart"/>
            <w:r w:rsidR="00672FB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convocada</w:t>
            </w:r>
            <w:proofErr w:type="gramEnd"/>
            <w:r w:rsidR="00672FB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para este fim.</w:t>
            </w:r>
          </w:p>
        </w:tc>
      </w:tr>
    </w:tbl>
    <w:p w:rsidR="002A15BA" w:rsidRDefault="002A15BA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</w:pPr>
    </w:p>
    <w:p w:rsidR="002A15BA" w:rsidRDefault="002A15BA">
      <w:pPr>
        <w:spacing w:after="20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A15BA" w:rsidRDefault="00672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0738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176F4">
        <w:rPr>
          <w:rFonts w:ascii="Times New Roman" w:eastAsia="Times New Roman" w:hAnsi="Times New Roman" w:cs="Times New Roman"/>
          <w:color w:val="FF0000"/>
          <w:sz w:val="24"/>
          <w:szCs w:val="24"/>
        </w:rPr>
        <w:t>2X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A15BA">
        <w:tc>
          <w:tcPr>
            <w:tcW w:w="4814" w:type="dxa"/>
          </w:tcPr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 Presidente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  <w:p w:rsidR="002A15BA" w:rsidRDefault="002A1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Diretor Administrativo-Financeiro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CPF: 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RG:</w:t>
            </w:r>
          </w:p>
          <w:p w:rsidR="002A15BA" w:rsidRDefault="002A1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5BA">
        <w:tc>
          <w:tcPr>
            <w:tcW w:w="4814" w:type="dxa"/>
          </w:tcPr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Diretor de Projetos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CPF: 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RG:</w:t>
            </w:r>
          </w:p>
          <w:p w:rsidR="002A15BA" w:rsidRDefault="002A15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Diretor de Gestão de Pessoas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CPF: 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RG:</w:t>
            </w:r>
          </w:p>
          <w:p w:rsidR="002A15BA" w:rsidRDefault="002A15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5BA">
        <w:tc>
          <w:tcPr>
            <w:tcW w:w="4814" w:type="dxa"/>
          </w:tcPr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Diretor Comercial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CPF: 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RG:</w:t>
            </w:r>
          </w:p>
          <w:p w:rsidR="002A15BA" w:rsidRDefault="002A1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Advogado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OAB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</w:t>
            </w:r>
          </w:p>
          <w:p w:rsidR="002A15BA" w:rsidRDefault="0067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:rsidR="002A15BA" w:rsidRDefault="002A1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5BA" w:rsidRDefault="002A15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2A15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15BA"/>
    <w:rsid w:val="001606D7"/>
    <w:rsid w:val="002A15BA"/>
    <w:rsid w:val="006176F4"/>
    <w:rsid w:val="00672FBF"/>
    <w:rsid w:val="00790738"/>
    <w:rsid w:val="00853845"/>
    <w:rsid w:val="008B32FA"/>
    <w:rsid w:val="008F68B2"/>
    <w:rsid w:val="009C2085"/>
    <w:rsid w:val="009E7915"/>
    <w:rsid w:val="00A735DE"/>
    <w:rsid w:val="00C2054F"/>
    <w:rsid w:val="00E223BA"/>
    <w:rsid w:val="00E81689"/>
    <w:rsid w:val="00F55DF2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2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2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3654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prex intercampi</cp:lastModifiedBy>
  <cp:revision>16</cp:revision>
  <dcterms:created xsi:type="dcterms:W3CDTF">2022-07-28T14:14:00Z</dcterms:created>
  <dcterms:modified xsi:type="dcterms:W3CDTF">2022-08-18T14:33:00Z</dcterms:modified>
</cp:coreProperties>
</file>